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3F6" w:rsidRPr="003643F6" w:rsidRDefault="003643F6">
      <w:pPr>
        <w:pStyle w:val="ConsPlusNormal"/>
        <w:jc w:val="right"/>
        <w:outlineLvl w:val="0"/>
        <w:rPr>
          <w:rFonts w:ascii="Times New Roman" w:hAnsi="Times New Roman" w:cs="Times New Roman"/>
          <w:sz w:val="28"/>
          <w:szCs w:val="28"/>
        </w:rPr>
      </w:pPr>
      <w:r w:rsidRPr="003643F6">
        <w:rPr>
          <w:rFonts w:ascii="Times New Roman" w:hAnsi="Times New Roman" w:cs="Times New Roman"/>
          <w:sz w:val="28"/>
          <w:szCs w:val="28"/>
        </w:rPr>
        <w:t>Приложение N 4</w:t>
      </w:r>
    </w:p>
    <w:p w:rsidR="003643F6" w:rsidRPr="003643F6" w:rsidRDefault="003643F6">
      <w:pPr>
        <w:pStyle w:val="ConsPlusNormal"/>
        <w:jc w:val="right"/>
        <w:rPr>
          <w:rFonts w:ascii="Times New Roman" w:hAnsi="Times New Roman" w:cs="Times New Roman"/>
          <w:sz w:val="28"/>
          <w:szCs w:val="28"/>
        </w:rPr>
      </w:pPr>
      <w:r w:rsidRPr="003643F6">
        <w:rPr>
          <w:rFonts w:ascii="Times New Roman" w:hAnsi="Times New Roman" w:cs="Times New Roman"/>
          <w:sz w:val="28"/>
          <w:szCs w:val="28"/>
        </w:rPr>
        <w:t>к Государственной программе</w:t>
      </w:r>
    </w:p>
    <w:p w:rsidR="003643F6" w:rsidRPr="003643F6" w:rsidRDefault="003643F6">
      <w:pPr>
        <w:pStyle w:val="ConsPlusNormal"/>
        <w:jc w:val="both"/>
        <w:rPr>
          <w:rFonts w:ascii="Times New Roman" w:hAnsi="Times New Roman" w:cs="Times New Roman"/>
          <w:sz w:val="28"/>
          <w:szCs w:val="28"/>
        </w:rPr>
      </w:pPr>
    </w:p>
    <w:p w:rsidR="003643F6" w:rsidRPr="003643F6" w:rsidRDefault="003643F6">
      <w:pPr>
        <w:pStyle w:val="ConsPlusTitle"/>
        <w:jc w:val="center"/>
        <w:rPr>
          <w:rFonts w:ascii="Times New Roman" w:hAnsi="Times New Roman" w:cs="Times New Roman"/>
          <w:sz w:val="28"/>
          <w:szCs w:val="28"/>
        </w:rPr>
      </w:pPr>
      <w:r w:rsidRPr="003643F6">
        <w:rPr>
          <w:rFonts w:ascii="Times New Roman" w:hAnsi="Times New Roman" w:cs="Times New Roman"/>
          <w:sz w:val="28"/>
          <w:szCs w:val="28"/>
        </w:rPr>
        <w:t>ПОРЯДОК</w:t>
      </w:r>
    </w:p>
    <w:p w:rsidR="003643F6" w:rsidRPr="003643F6" w:rsidRDefault="003643F6">
      <w:pPr>
        <w:pStyle w:val="ConsPlusTitle"/>
        <w:jc w:val="center"/>
        <w:rPr>
          <w:rFonts w:ascii="Times New Roman" w:hAnsi="Times New Roman" w:cs="Times New Roman"/>
          <w:sz w:val="28"/>
          <w:szCs w:val="28"/>
        </w:rPr>
      </w:pPr>
      <w:r w:rsidRPr="003643F6">
        <w:rPr>
          <w:rFonts w:ascii="Times New Roman" w:hAnsi="Times New Roman" w:cs="Times New Roman"/>
          <w:sz w:val="28"/>
          <w:szCs w:val="28"/>
        </w:rPr>
        <w:t xml:space="preserve">ПРЕДОСТАВЛЕНИЯ И РАСПРЕДЕЛЕНИЯ СУБСИДИИ </w:t>
      </w:r>
      <w:proofErr w:type="gramStart"/>
      <w:r w:rsidRPr="003643F6">
        <w:rPr>
          <w:rFonts w:ascii="Times New Roman" w:hAnsi="Times New Roman" w:cs="Times New Roman"/>
          <w:sz w:val="28"/>
          <w:szCs w:val="28"/>
        </w:rPr>
        <w:t>ИЗ</w:t>
      </w:r>
      <w:proofErr w:type="gramEnd"/>
      <w:r w:rsidRPr="003643F6">
        <w:rPr>
          <w:rFonts w:ascii="Times New Roman" w:hAnsi="Times New Roman" w:cs="Times New Roman"/>
          <w:sz w:val="28"/>
          <w:szCs w:val="28"/>
        </w:rPr>
        <w:t xml:space="preserve"> ОБЛАСТНОГО</w:t>
      </w:r>
    </w:p>
    <w:p w:rsidR="003643F6" w:rsidRPr="003643F6" w:rsidRDefault="003643F6">
      <w:pPr>
        <w:pStyle w:val="ConsPlusTitle"/>
        <w:jc w:val="center"/>
        <w:rPr>
          <w:rFonts w:ascii="Times New Roman" w:hAnsi="Times New Roman" w:cs="Times New Roman"/>
          <w:sz w:val="28"/>
          <w:szCs w:val="28"/>
        </w:rPr>
      </w:pPr>
      <w:r w:rsidRPr="003643F6">
        <w:rPr>
          <w:rFonts w:ascii="Times New Roman" w:hAnsi="Times New Roman" w:cs="Times New Roman"/>
          <w:sz w:val="28"/>
          <w:szCs w:val="28"/>
        </w:rPr>
        <w:t>БЮДЖЕТА МЕСТНЫМ БЮДЖЕТАМ НА ПОДДЕРЖКУ ОТРАСЛИ КУЛЬТУРЫ</w:t>
      </w:r>
    </w:p>
    <w:p w:rsidR="003643F6" w:rsidRPr="003643F6" w:rsidRDefault="003643F6">
      <w:pPr>
        <w:spacing w:after="1"/>
        <w:rPr>
          <w:rFonts w:ascii="Times New Roman" w:hAnsi="Times New Roman" w:cs="Times New Roman"/>
          <w:sz w:val="28"/>
          <w:szCs w:val="28"/>
        </w:rPr>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643F6" w:rsidRPr="003643F6">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643F6" w:rsidRPr="003643F6" w:rsidRDefault="003643F6">
            <w:pPr>
              <w:spacing w:after="1" w:line="0" w:lineRule="atLeast"/>
              <w:rPr>
                <w:rFonts w:ascii="Times New Roman" w:hAnsi="Times New Roman" w:cs="Times New Roman"/>
                <w:sz w:val="28"/>
                <w:szCs w:val="28"/>
              </w:rPr>
            </w:pPr>
          </w:p>
        </w:tc>
        <w:tc>
          <w:tcPr>
            <w:tcW w:w="113" w:type="dxa"/>
            <w:tcBorders>
              <w:top w:val="nil"/>
              <w:left w:val="nil"/>
              <w:bottom w:val="nil"/>
              <w:right w:val="nil"/>
            </w:tcBorders>
            <w:shd w:val="clear" w:color="auto" w:fill="F4F3F8"/>
            <w:tcMar>
              <w:top w:w="0" w:type="dxa"/>
              <w:left w:w="0" w:type="dxa"/>
              <w:bottom w:w="0" w:type="dxa"/>
              <w:right w:w="0" w:type="dxa"/>
            </w:tcMar>
          </w:tcPr>
          <w:p w:rsidR="003643F6" w:rsidRPr="003643F6" w:rsidRDefault="003643F6">
            <w:pPr>
              <w:spacing w:after="1" w:line="0" w:lineRule="atLeast"/>
              <w:rPr>
                <w:rFonts w:ascii="Times New Roman" w:hAnsi="Times New Roman" w:cs="Times New Roman"/>
                <w:sz w:val="28"/>
                <w:szCs w:val="28"/>
              </w:rPr>
            </w:pPr>
          </w:p>
        </w:tc>
        <w:tc>
          <w:tcPr>
            <w:tcW w:w="0" w:type="auto"/>
            <w:tcBorders>
              <w:top w:val="nil"/>
              <w:left w:val="nil"/>
              <w:bottom w:val="nil"/>
              <w:right w:val="nil"/>
            </w:tcBorders>
            <w:shd w:val="clear" w:color="auto" w:fill="F4F3F8"/>
            <w:tcMar>
              <w:top w:w="113" w:type="dxa"/>
              <w:left w:w="0" w:type="dxa"/>
              <w:bottom w:w="113" w:type="dxa"/>
              <w:right w:w="0" w:type="dxa"/>
            </w:tcMar>
          </w:tcPr>
          <w:p w:rsidR="003643F6" w:rsidRPr="003643F6" w:rsidRDefault="003643F6">
            <w:pPr>
              <w:pStyle w:val="ConsPlusNormal"/>
              <w:jc w:val="center"/>
              <w:rPr>
                <w:rFonts w:ascii="Times New Roman" w:hAnsi="Times New Roman" w:cs="Times New Roman"/>
                <w:sz w:val="28"/>
                <w:szCs w:val="28"/>
              </w:rPr>
            </w:pPr>
            <w:r w:rsidRPr="003643F6">
              <w:rPr>
                <w:rFonts w:ascii="Times New Roman" w:hAnsi="Times New Roman" w:cs="Times New Roman"/>
                <w:color w:val="392C69"/>
                <w:sz w:val="28"/>
                <w:szCs w:val="28"/>
              </w:rPr>
              <w:t>Список изменяющих документов</w:t>
            </w:r>
          </w:p>
          <w:p w:rsidR="003643F6" w:rsidRPr="003643F6" w:rsidRDefault="003643F6">
            <w:pPr>
              <w:pStyle w:val="ConsPlusNormal"/>
              <w:jc w:val="center"/>
              <w:rPr>
                <w:rFonts w:ascii="Times New Roman" w:hAnsi="Times New Roman" w:cs="Times New Roman"/>
                <w:sz w:val="28"/>
                <w:szCs w:val="28"/>
              </w:rPr>
            </w:pPr>
            <w:proofErr w:type="gramStart"/>
            <w:r w:rsidRPr="003643F6">
              <w:rPr>
                <w:rFonts w:ascii="Times New Roman" w:hAnsi="Times New Roman" w:cs="Times New Roman"/>
                <w:color w:val="392C69"/>
                <w:sz w:val="28"/>
                <w:szCs w:val="28"/>
              </w:rPr>
              <w:t>(в ред. постановлений Правительства Кировской области</w:t>
            </w:r>
            <w:proofErr w:type="gramEnd"/>
          </w:p>
          <w:p w:rsidR="003643F6" w:rsidRPr="003643F6" w:rsidRDefault="003643F6">
            <w:pPr>
              <w:pStyle w:val="ConsPlusNormal"/>
              <w:jc w:val="center"/>
              <w:rPr>
                <w:rFonts w:ascii="Times New Roman" w:hAnsi="Times New Roman" w:cs="Times New Roman"/>
                <w:sz w:val="28"/>
                <w:szCs w:val="28"/>
              </w:rPr>
            </w:pPr>
            <w:r w:rsidRPr="003643F6">
              <w:rPr>
                <w:rFonts w:ascii="Times New Roman" w:hAnsi="Times New Roman" w:cs="Times New Roman"/>
                <w:color w:val="392C69"/>
                <w:sz w:val="28"/>
                <w:szCs w:val="28"/>
              </w:rPr>
              <w:t xml:space="preserve">от 25.03.2021 </w:t>
            </w:r>
            <w:hyperlink r:id="rId6" w:history="1">
              <w:r w:rsidRPr="003643F6">
                <w:rPr>
                  <w:rFonts w:ascii="Times New Roman" w:hAnsi="Times New Roman" w:cs="Times New Roman"/>
                  <w:color w:val="0000FF"/>
                  <w:sz w:val="28"/>
                  <w:szCs w:val="28"/>
                </w:rPr>
                <w:t>N 136-П</w:t>
              </w:r>
            </w:hyperlink>
            <w:r w:rsidRPr="003643F6">
              <w:rPr>
                <w:rFonts w:ascii="Times New Roman" w:hAnsi="Times New Roman" w:cs="Times New Roman"/>
                <w:color w:val="392C69"/>
                <w:sz w:val="28"/>
                <w:szCs w:val="28"/>
              </w:rPr>
              <w:t xml:space="preserve">, от 21.05.2021 </w:t>
            </w:r>
            <w:hyperlink r:id="rId7" w:history="1">
              <w:r w:rsidRPr="003643F6">
                <w:rPr>
                  <w:rFonts w:ascii="Times New Roman" w:hAnsi="Times New Roman" w:cs="Times New Roman"/>
                  <w:color w:val="0000FF"/>
                  <w:sz w:val="28"/>
                  <w:szCs w:val="28"/>
                </w:rPr>
                <w:t>N 261-П</w:t>
              </w:r>
            </w:hyperlink>
            <w:r w:rsidRPr="003643F6">
              <w:rPr>
                <w:rFonts w:ascii="Times New Roman" w:hAnsi="Times New Roman" w:cs="Times New Roman"/>
                <w:color w:val="392C69"/>
                <w:sz w:val="28"/>
                <w:szCs w:val="28"/>
              </w:rPr>
              <w:t xml:space="preserve">, от 16.09.2021 </w:t>
            </w:r>
            <w:hyperlink r:id="rId8" w:history="1">
              <w:r w:rsidRPr="003643F6">
                <w:rPr>
                  <w:rFonts w:ascii="Times New Roman" w:hAnsi="Times New Roman" w:cs="Times New Roman"/>
                  <w:color w:val="0000FF"/>
                  <w:sz w:val="28"/>
                  <w:szCs w:val="28"/>
                </w:rPr>
                <w:t>N 483-П</w:t>
              </w:r>
            </w:hyperlink>
            <w:r w:rsidRPr="003643F6">
              <w:rPr>
                <w:rFonts w:ascii="Times New Roman" w:hAnsi="Times New Roman" w:cs="Times New Roman"/>
                <w:color w:val="392C69"/>
                <w:sz w:val="28"/>
                <w:szCs w:val="28"/>
              </w:rPr>
              <w:t>,</w:t>
            </w:r>
          </w:p>
          <w:p w:rsidR="003643F6" w:rsidRPr="003643F6" w:rsidRDefault="003643F6">
            <w:pPr>
              <w:pStyle w:val="ConsPlusNormal"/>
              <w:jc w:val="center"/>
              <w:rPr>
                <w:rFonts w:ascii="Times New Roman" w:hAnsi="Times New Roman" w:cs="Times New Roman"/>
                <w:sz w:val="28"/>
                <w:szCs w:val="28"/>
              </w:rPr>
            </w:pPr>
            <w:r w:rsidRPr="003643F6">
              <w:rPr>
                <w:rFonts w:ascii="Times New Roman" w:hAnsi="Times New Roman" w:cs="Times New Roman"/>
                <w:color w:val="392C69"/>
                <w:sz w:val="28"/>
                <w:szCs w:val="28"/>
              </w:rPr>
              <w:t xml:space="preserve">от 30.11.2021 </w:t>
            </w:r>
            <w:hyperlink r:id="rId9" w:history="1">
              <w:r w:rsidRPr="003643F6">
                <w:rPr>
                  <w:rFonts w:ascii="Times New Roman" w:hAnsi="Times New Roman" w:cs="Times New Roman"/>
                  <w:color w:val="0000FF"/>
                  <w:sz w:val="28"/>
                  <w:szCs w:val="28"/>
                </w:rPr>
                <w:t>N 653-П</w:t>
              </w:r>
            </w:hyperlink>
            <w:r w:rsidRPr="003643F6">
              <w:rPr>
                <w:rFonts w:ascii="Times New Roman" w:hAnsi="Times New Roman" w:cs="Times New Roman"/>
                <w:color w:val="392C69"/>
                <w:sz w:val="28"/>
                <w:szCs w:val="28"/>
              </w:rPr>
              <w:t>)</w:t>
            </w:r>
          </w:p>
        </w:tc>
        <w:tc>
          <w:tcPr>
            <w:tcW w:w="113" w:type="dxa"/>
            <w:tcBorders>
              <w:top w:val="nil"/>
              <w:left w:val="nil"/>
              <w:bottom w:val="nil"/>
              <w:right w:val="nil"/>
            </w:tcBorders>
            <w:shd w:val="clear" w:color="auto" w:fill="F4F3F8"/>
            <w:tcMar>
              <w:top w:w="0" w:type="dxa"/>
              <w:left w:w="0" w:type="dxa"/>
              <w:bottom w:w="0" w:type="dxa"/>
              <w:right w:w="0" w:type="dxa"/>
            </w:tcMar>
          </w:tcPr>
          <w:p w:rsidR="003643F6" w:rsidRPr="003643F6" w:rsidRDefault="003643F6">
            <w:pPr>
              <w:spacing w:after="1" w:line="0" w:lineRule="atLeast"/>
              <w:rPr>
                <w:rFonts w:ascii="Times New Roman" w:hAnsi="Times New Roman" w:cs="Times New Roman"/>
                <w:sz w:val="28"/>
                <w:szCs w:val="28"/>
              </w:rPr>
            </w:pPr>
          </w:p>
        </w:tc>
      </w:tr>
    </w:tbl>
    <w:p w:rsidR="003643F6" w:rsidRPr="003643F6" w:rsidRDefault="003643F6">
      <w:pPr>
        <w:pStyle w:val="ConsPlusNormal"/>
        <w:jc w:val="both"/>
        <w:rPr>
          <w:rFonts w:ascii="Times New Roman" w:hAnsi="Times New Roman" w:cs="Times New Roman"/>
          <w:sz w:val="28"/>
          <w:szCs w:val="28"/>
        </w:rPr>
      </w:pPr>
    </w:p>
    <w:p w:rsidR="003643F6" w:rsidRPr="003643F6" w:rsidRDefault="003643F6">
      <w:pPr>
        <w:pStyle w:val="ConsPlusNormal"/>
        <w:ind w:firstLine="540"/>
        <w:jc w:val="both"/>
        <w:rPr>
          <w:rFonts w:ascii="Times New Roman" w:hAnsi="Times New Roman" w:cs="Times New Roman"/>
          <w:sz w:val="28"/>
          <w:szCs w:val="28"/>
        </w:rPr>
      </w:pPr>
      <w:r w:rsidRPr="003643F6">
        <w:rPr>
          <w:rFonts w:ascii="Times New Roman" w:hAnsi="Times New Roman" w:cs="Times New Roman"/>
          <w:sz w:val="28"/>
          <w:szCs w:val="28"/>
        </w:rPr>
        <w:t>1. Порядок предоставления и распределения субсидии из областного бюджета местным бюджетам на поддержку отрасли культуры (далее - Порядок) устанавливает правила предоставления и распределения субсидии из областного бюджета местным бюджетам на поддержку отрасли культуры (далее - субсидия).</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2. В рамках настоящего Порядка используются следующие основные понятия:</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 xml:space="preserve">2.1. </w:t>
      </w:r>
      <w:proofErr w:type="gramStart"/>
      <w:r w:rsidRPr="003643F6">
        <w:rPr>
          <w:rFonts w:ascii="Times New Roman" w:hAnsi="Times New Roman" w:cs="Times New Roman"/>
          <w:sz w:val="28"/>
          <w:szCs w:val="28"/>
        </w:rPr>
        <w:t>Сельская местность - сельские поселения или сельские поселения, рабочие поселки и межселенные территории, объединенные общей территорией в границах муниципального района, а также сельские населенные пункты и рабочие поселки, входящие в состав муниципальных округов и городских округов (за исключением муниципального образования "Город Киров").</w:t>
      </w:r>
      <w:proofErr w:type="gramEnd"/>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 xml:space="preserve">2.2. </w:t>
      </w:r>
      <w:proofErr w:type="gramStart"/>
      <w:r w:rsidRPr="003643F6">
        <w:rPr>
          <w:rFonts w:ascii="Times New Roman" w:hAnsi="Times New Roman" w:cs="Times New Roman"/>
          <w:sz w:val="28"/>
          <w:szCs w:val="28"/>
        </w:rPr>
        <w:t xml:space="preserve">Специализированный автотранспорт - передвижные многофункциональные культурные центры (автоклубы) отечественного производства или сборки из комплектующих иностранного производства, произведенной на территории Российской Федерации, которые используются для предоставления нестационарных </w:t>
      </w:r>
      <w:proofErr w:type="spellStart"/>
      <w:r w:rsidRPr="003643F6">
        <w:rPr>
          <w:rFonts w:ascii="Times New Roman" w:hAnsi="Times New Roman" w:cs="Times New Roman"/>
          <w:sz w:val="28"/>
          <w:szCs w:val="28"/>
        </w:rPr>
        <w:t>культурно-досуговых</w:t>
      </w:r>
      <w:proofErr w:type="spellEnd"/>
      <w:r w:rsidRPr="003643F6">
        <w:rPr>
          <w:rFonts w:ascii="Times New Roman" w:hAnsi="Times New Roman" w:cs="Times New Roman"/>
          <w:sz w:val="28"/>
          <w:szCs w:val="28"/>
        </w:rPr>
        <w:t>, библиотечных, информационных и выставочных услуг, а также для проведения массовых мероприятий образовательной и досуговой направленности.</w:t>
      </w:r>
      <w:proofErr w:type="gramEnd"/>
      <w:r w:rsidRPr="003643F6">
        <w:rPr>
          <w:rFonts w:ascii="Times New Roman" w:hAnsi="Times New Roman" w:cs="Times New Roman"/>
          <w:sz w:val="28"/>
          <w:szCs w:val="28"/>
        </w:rPr>
        <w:t xml:space="preserve"> Минимальный комплект оборудования автоклуба предусматривает </w:t>
      </w:r>
      <w:proofErr w:type="spellStart"/>
      <w:r w:rsidRPr="003643F6">
        <w:rPr>
          <w:rFonts w:ascii="Times New Roman" w:hAnsi="Times New Roman" w:cs="Times New Roman"/>
          <w:sz w:val="28"/>
          <w:szCs w:val="28"/>
        </w:rPr>
        <w:t>сцену-трансформер</w:t>
      </w:r>
      <w:proofErr w:type="spellEnd"/>
      <w:r w:rsidRPr="003643F6">
        <w:rPr>
          <w:rFonts w:ascii="Times New Roman" w:hAnsi="Times New Roman" w:cs="Times New Roman"/>
          <w:sz w:val="28"/>
          <w:szCs w:val="28"/>
        </w:rPr>
        <w:t xml:space="preserve">, звуковое, световое, </w:t>
      </w:r>
      <w:proofErr w:type="spellStart"/>
      <w:r w:rsidRPr="003643F6">
        <w:rPr>
          <w:rFonts w:ascii="Times New Roman" w:hAnsi="Times New Roman" w:cs="Times New Roman"/>
          <w:sz w:val="28"/>
          <w:szCs w:val="28"/>
        </w:rPr>
        <w:t>мультимедийное</w:t>
      </w:r>
      <w:proofErr w:type="spellEnd"/>
      <w:r w:rsidRPr="003643F6">
        <w:rPr>
          <w:rFonts w:ascii="Times New Roman" w:hAnsi="Times New Roman" w:cs="Times New Roman"/>
          <w:sz w:val="28"/>
          <w:szCs w:val="28"/>
        </w:rPr>
        <w:t xml:space="preserve"> оборудование и спутниковую антенну.</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3. Субсидия предоставляется в целях софинансирования расходных обязательств муниципальных образований Кировской области (далее - муниципальное образование):</w:t>
      </w:r>
    </w:p>
    <w:p w:rsidR="003643F6" w:rsidRPr="003643F6" w:rsidRDefault="003643F6">
      <w:pPr>
        <w:pStyle w:val="ConsPlusNormal"/>
        <w:spacing w:before="220"/>
        <w:ind w:firstLine="540"/>
        <w:jc w:val="both"/>
        <w:rPr>
          <w:rFonts w:ascii="Times New Roman" w:hAnsi="Times New Roman" w:cs="Times New Roman"/>
          <w:sz w:val="28"/>
          <w:szCs w:val="28"/>
        </w:rPr>
      </w:pPr>
      <w:bookmarkStart w:id="0" w:name="P16"/>
      <w:bookmarkEnd w:id="0"/>
      <w:r w:rsidRPr="003643F6">
        <w:rPr>
          <w:rFonts w:ascii="Times New Roman" w:hAnsi="Times New Roman" w:cs="Times New Roman"/>
          <w:sz w:val="28"/>
          <w:szCs w:val="28"/>
        </w:rPr>
        <w:t xml:space="preserve">3.1. </w:t>
      </w:r>
      <w:proofErr w:type="gramStart"/>
      <w:r w:rsidRPr="003643F6">
        <w:rPr>
          <w:rFonts w:ascii="Times New Roman" w:hAnsi="Times New Roman" w:cs="Times New Roman"/>
          <w:sz w:val="28"/>
          <w:szCs w:val="28"/>
        </w:rPr>
        <w:t xml:space="preserve">Возникающих при реализации мероприятий в рамках федерального </w:t>
      </w:r>
      <w:r w:rsidRPr="003643F6">
        <w:rPr>
          <w:rFonts w:ascii="Times New Roman" w:hAnsi="Times New Roman" w:cs="Times New Roman"/>
          <w:sz w:val="28"/>
          <w:szCs w:val="28"/>
        </w:rPr>
        <w:lastRenderedPageBreak/>
        <w:t>проекта "Обеспечение качественно нового уровня развития инфраструктуры культуры" ("Культурная среда") по приобретению для детских школ искусств по видам искусств музыкальных инструментов преимущественно отечественного производства или сборки из комплектующих иностранного производства, произведенной на территории Российской Федерации, включая их доставку и погрузочно-разгрузочные работы;</w:t>
      </w:r>
      <w:proofErr w:type="gramEnd"/>
      <w:r w:rsidRPr="003643F6">
        <w:rPr>
          <w:rFonts w:ascii="Times New Roman" w:hAnsi="Times New Roman" w:cs="Times New Roman"/>
          <w:sz w:val="28"/>
          <w:szCs w:val="28"/>
        </w:rPr>
        <w:t xml:space="preserve"> </w:t>
      </w:r>
      <w:proofErr w:type="gramStart"/>
      <w:r w:rsidRPr="003643F6">
        <w:rPr>
          <w:rFonts w:ascii="Times New Roman" w:hAnsi="Times New Roman" w:cs="Times New Roman"/>
          <w:sz w:val="28"/>
          <w:szCs w:val="28"/>
        </w:rPr>
        <w:t xml:space="preserve">оборудования преимущественно отечественного производства или сборки из комплектующих иностранного производства, произведенной на территории Российской Федерации, включая доставку, погрузочно-разгрузочные работы, монтаж, демонтаж (для учебных аудиторий, библиотек, залов) и выставочное оборудование, в том числе </w:t>
      </w:r>
      <w:proofErr w:type="spellStart"/>
      <w:r w:rsidRPr="003643F6">
        <w:rPr>
          <w:rFonts w:ascii="Times New Roman" w:hAnsi="Times New Roman" w:cs="Times New Roman"/>
          <w:sz w:val="28"/>
          <w:szCs w:val="28"/>
        </w:rPr>
        <w:t>мультимедийное</w:t>
      </w:r>
      <w:proofErr w:type="spellEnd"/>
      <w:r w:rsidRPr="003643F6">
        <w:rPr>
          <w:rFonts w:ascii="Times New Roman" w:hAnsi="Times New Roman" w:cs="Times New Roman"/>
          <w:sz w:val="28"/>
          <w:szCs w:val="28"/>
        </w:rPr>
        <w:t xml:space="preserve"> оборудование с соответствующим программным обеспечением (далее - оборудование);</w:t>
      </w:r>
      <w:proofErr w:type="gramEnd"/>
      <w:r w:rsidRPr="003643F6">
        <w:rPr>
          <w:rFonts w:ascii="Times New Roman" w:hAnsi="Times New Roman" w:cs="Times New Roman"/>
          <w:sz w:val="28"/>
          <w:szCs w:val="28"/>
        </w:rPr>
        <w:t xml:space="preserve"> материалов (учебников, учебных пособий, в том числе электронных изданий, наглядных пособий и материалов, натюрмортного фонда, художественных альбомов, нотных изданий, в том числе нотного педагогического репертуара для детских школ искусств, клавиров, партитур и хрестоматий) (далее - приобретение музыкальных инструментов).</w:t>
      </w:r>
    </w:p>
    <w:p w:rsidR="003643F6" w:rsidRPr="003643F6" w:rsidRDefault="003643F6">
      <w:pPr>
        <w:pStyle w:val="ConsPlusNormal"/>
        <w:spacing w:before="220"/>
        <w:ind w:firstLine="540"/>
        <w:jc w:val="both"/>
        <w:rPr>
          <w:rFonts w:ascii="Times New Roman" w:hAnsi="Times New Roman" w:cs="Times New Roman"/>
          <w:sz w:val="28"/>
          <w:szCs w:val="28"/>
        </w:rPr>
      </w:pPr>
      <w:bookmarkStart w:id="1" w:name="P17"/>
      <w:bookmarkEnd w:id="1"/>
      <w:r w:rsidRPr="003643F6">
        <w:rPr>
          <w:rFonts w:ascii="Times New Roman" w:hAnsi="Times New Roman" w:cs="Times New Roman"/>
          <w:sz w:val="28"/>
          <w:szCs w:val="28"/>
        </w:rPr>
        <w:t>3.2. Возникающих при реализации мероприятий в рамках федерального проекта "Создание условий для реализации творческого потенциала нации" ("Творческие люди") по государственной поддержке лучших сельских учреждений культуры (далее - государственная поддержка лучших сельских учреждений культуры).</w:t>
      </w:r>
    </w:p>
    <w:p w:rsidR="003643F6" w:rsidRPr="003643F6" w:rsidRDefault="003643F6">
      <w:pPr>
        <w:pStyle w:val="ConsPlusNormal"/>
        <w:spacing w:before="220"/>
        <w:ind w:firstLine="540"/>
        <w:jc w:val="both"/>
        <w:rPr>
          <w:rFonts w:ascii="Times New Roman" w:hAnsi="Times New Roman" w:cs="Times New Roman"/>
          <w:sz w:val="28"/>
          <w:szCs w:val="28"/>
        </w:rPr>
      </w:pPr>
      <w:bookmarkStart w:id="2" w:name="P18"/>
      <w:bookmarkEnd w:id="2"/>
      <w:r w:rsidRPr="003643F6">
        <w:rPr>
          <w:rFonts w:ascii="Times New Roman" w:hAnsi="Times New Roman" w:cs="Times New Roman"/>
          <w:sz w:val="28"/>
          <w:szCs w:val="28"/>
        </w:rPr>
        <w:t>3.3. Возникающих при реализации мероприятий в рамках федерального проекта "Создание условий для реализации творческого потенциала нации" ("Творческие люди") по государственной поддержке лучших работников сельских учреждений культуры (далее - государственная поддержка лучших работников сельских учреждений культуры).</w:t>
      </w:r>
    </w:p>
    <w:p w:rsidR="003643F6" w:rsidRPr="003643F6" w:rsidRDefault="003643F6">
      <w:pPr>
        <w:pStyle w:val="ConsPlusNormal"/>
        <w:spacing w:before="220"/>
        <w:ind w:firstLine="540"/>
        <w:jc w:val="both"/>
        <w:rPr>
          <w:rFonts w:ascii="Times New Roman" w:hAnsi="Times New Roman" w:cs="Times New Roman"/>
          <w:sz w:val="28"/>
          <w:szCs w:val="28"/>
        </w:rPr>
      </w:pPr>
      <w:bookmarkStart w:id="3" w:name="P19"/>
      <w:bookmarkEnd w:id="3"/>
      <w:r w:rsidRPr="003643F6">
        <w:rPr>
          <w:rFonts w:ascii="Times New Roman" w:hAnsi="Times New Roman" w:cs="Times New Roman"/>
          <w:sz w:val="28"/>
          <w:szCs w:val="28"/>
        </w:rPr>
        <w:t>3.4. Возникающих при реализации мероприятий в рамках федерального проекта "Обеспечение качественно нового уровня развития инфраструктуры культуры" ("Культурная среда") по обеспечению учреждений культуры специализированным автотранспортом для обслуживания населения, в том числе сельского населения (далее - обеспечение учреждений культуры специализированным автотранспортом).</w:t>
      </w:r>
    </w:p>
    <w:p w:rsidR="003643F6" w:rsidRPr="003643F6" w:rsidRDefault="003643F6">
      <w:pPr>
        <w:pStyle w:val="ConsPlusNormal"/>
        <w:spacing w:before="220"/>
        <w:ind w:firstLine="540"/>
        <w:jc w:val="both"/>
        <w:rPr>
          <w:rFonts w:ascii="Times New Roman" w:hAnsi="Times New Roman" w:cs="Times New Roman"/>
          <w:sz w:val="28"/>
          <w:szCs w:val="28"/>
        </w:rPr>
      </w:pPr>
      <w:bookmarkStart w:id="4" w:name="P20"/>
      <w:bookmarkEnd w:id="4"/>
      <w:r w:rsidRPr="003643F6">
        <w:rPr>
          <w:rFonts w:ascii="Times New Roman" w:hAnsi="Times New Roman" w:cs="Times New Roman"/>
          <w:sz w:val="28"/>
          <w:szCs w:val="28"/>
        </w:rPr>
        <w:t>3.5. Возникающих при реализации мероприятий в рамках федерального проекта "Обеспечение качественно нового уровня развития инфраструктуры культуры" ("Культурная среда"), направленных на создание и модернизацию учреждений культурно-досугового типа в сельской местности, включая строительство, реконструкцию и капитальный ремонт зданий (далее - создание и модернизация учреждений культурно-досугового типа в сельской местности).</w:t>
      </w:r>
    </w:p>
    <w:p w:rsidR="003643F6" w:rsidRPr="003643F6" w:rsidRDefault="003643F6">
      <w:pPr>
        <w:pStyle w:val="ConsPlusNormal"/>
        <w:spacing w:before="220"/>
        <w:ind w:firstLine="540"/>
        <w:jc w:val="both"/>
        <w:rPr>
          <w:rFonts w:ascii="Times New Roman" w:hAnsi="Times New Roman" w:cs="Times New Roman"/>
          <w:sz w:val="28"/>
          <w:szCs w:val="28"/>
        </w:rPr>
      </w:pPr>
      <w:bookmarkStart w:id="5" w:name="P21"/>
      <w:bookmarkEnd w:id="5"/>
      <w:r w:rsidRPr="003643F6">
        <w:rPr>
          <w:rFonts w:ascii="Times New Roman" w:hAnsi="Times New Roman" w:cs="Times New Roman"/>
          <w:sz w:val="28"/>
          <w:szCs w:val="28"/>
        </w:rPr>
        <w:t xml:space="preserve">3.6. Возникающих при реализации мероприятий в рамках федерального </w:t>
      </w:r>
      <w:r w:rsidRPr="003643F6">
        <w:rPr>
          <w:rFonts w:ascii="Times New Roman" w:hAnsi="Times New Roman" w:cs="Times New Roman"/>
          <w:sz w:val="28"/>
          <w:szCs w:val="28"/>
        </w:rPr>
        <w:lastRenderedPageBreak/>
        <w:t>проекта "Обеспечение качественно нового уровня развития инфраструктуры культуры" ("Культурная среда"), направленных на модернизацию муниципальных детских школ искусств по видам искусств путем их реконструкции и (или) капитального ремонта (далее - модернизация детских школ искусств).</w:t>
      </w:r>
    </w:p>
    <w:p w:rsidR="003643F6" w:rsidRPr="003643F6" w:rsidRDefault="003643F6">
      <w:pPr>
        <w:pStyle w:val="ConsPlusNormal"/>
        <w:spacing w:before="220"/>
        <w:ind w:firstLine="540"/>
        <w:jc w:val="both"/>
        <w:rPr>
          <w:rFonts w:ascii="Times New Roman" w:hAnsi="Times New Roman" w:cs="Times New Roman"/>
          <w:sz w:val="28"/>
          <w:szCs w:val="28"/>
        </w:rPr>
      </w:pPr>
      <w:bookmarkStart w:id="6" w:name="P22"/>
      <w:bookmarkEnd w:id="6"/>
      <w:r w:rsidRPr="003643F6">
        <w:rPr>
          <w:rFonts w:ascii="Times New Roman" w:hAnsi="Times New Roman" w:cs="Times New Roman"/>
          <w:sz w:val="28"/>
          <w:szCs w:val="28"/>
        </w:rPr>
        <w:t>3.7. Возникающих при реализации мероприятий по обеспечению развития и укрепления материально-технической базы муниципальных учреждений культуры.</w:t>
      </w:r>
    </w:p>
    <w:p w:rsidR="003643F6" w:rsidRPr="003643F6" w:rsidRDefault="003643F6">
      <w:pPr>
        <w:pStyle w:val="ConsPlusNormal"/>
        <w:spacing w:before="220"/>
        <w:ind w:firstLine="540"/>
        <w:jc w:val="both"/>
        <w:rPr>
          <w:rFonts w:ascii="Times New Roman" w:hAnsi="Times New Roman" w:cs="Times New Roman"/>
          <w:sz w:val="28"/>
          <w:szCs w:val="28"/>
        </w:rPr>
      </w:pPr>
      <w:bookmarkStart w:id="7" w:name="P23"/>
      <w:bookmarkEnd w:id="7"/>
      <w:r w:rsidRPr="003643F6">
        <w:rPr>
          <w:rFonts w:ascii="Times New Roman" w:hAnsi="Times New Roman" w:cs="Times New Roman"/>
          <w:sz w:val="28"/>
          <w:szCs w:val="28"/>
        </w:rPr>
        <w:t>3.8. Возникающих при реализации мероприятий по модернизации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w:t>
      </w:r>
    </w:p>
    <w:p w:rsidR="003643F6" w:rsidRPr="003643F6" w:rsidRDefault="003643F6">
      <w:pPr>
        <w:pStyle w:val="ConsPlusNormal"/>
        <w:jc w:val="both"/>
        <w:rPr>
          <w:rFonts w:ascii="Times New Roman" w:hAnsi="Times New Roman" w:cs="Times New Roman"/>
          <w:sz w:val="28"/>
          <w:szCs w:val="28"/>
        </w:rPr>
      </w:pPr>
      <w:r w:rsidRPr="003643F6">
        <w:rPr>
          <w:rFonts w:ascii="Times New Roman" w:hAnsi="Times New Roman" w:cs="Times New Roman"/>
          <w:sz w:val="28"/>
          <w:szCs w:val="28"/>
        </w:rPr>
        <w:t>(</w:t>
      </w:r>
      <w:proofErr w:type="spellStart"/>
      <w:r w:rsidRPr="003643F6">
        <w:rPr>
          <w:rFonts w:ascii="Times New Roman" w:hAnsi="Times New Roman" w:cs="Times New Roman"/>
          <w:sz w:val="28"/>
          <w:szCs w:val="28"/>
        </w:rPr>
        <w:t>пп</w:t>
      </w:r>
      <w:proofErr w:type="spellEnd"/>
      <w:r w:rsidRPr="003643F6">
        <w:rPr>
          <w:rFonts w:ascii="Times New Roman" w:hAnsi="Times New Roman" w:cs="Times New Roman"/>
          <w:sz w:val="28"/>
          <w:szCs w:val="28"/>
        </w:rPr>
        <w:t xml:space="preserve">. 3.8 </w:t>
      </w:r>
      <w:proofErr w:type="gramStart"/>
      <w:r w:rsidRPr="003643F6">
        <w:rPr>
          <w:rFonts w:ascii="Times New Roman" w:hAnsi="Times New Roman" w:cs="Times New Roman"/>
          <w:sz w:val="28"/>
          <w:szCs w:val="28"/>
        </w:rPr>
        <w:t>введен</w:t>
      </w:r>
      <w:proofErr w:type="gramEnd"/>
      <w:r w:rsidRPr="003643F6">
        <w:rPr>
          <w:rFonts w:ascii="Times New Roman" w:hAnsi="Times New Roman" w:cs="Times New Roman"/>
          <w:sz w:val="28"/>
          <w:szCs w:val="28"/>
        </w:rPr>
        <w:t xml:space="preserve"> </w:t>
      </w:r>
      <w:hyperlink r:id="rId10" w:history="1">
        <w:r w:rsidRPr="003643F6">
          <w:rPr>
            <w:rFonts w:ascii="Times New Roman" w:hAnsi="Times New Roman" w:cs="Times New Roman"/>
            <w:color w:val="0000FF"/>
            <w:sz w:val="28"/>
            <w:szCs w:val="28"/>
          </w:rPr>
          <w:t>постановлением</w:t>
        </w:r>
      </w:hyperlink>
      <w:r w:rsidRPr="003643F6">
        <w:rPr>
          <w:rFonts w:ascii="Times New Roman" w:hAnsi="Times New Roman" w:cs="Times New Roman"/>
          <w:sz w:val="28"/>
          <w:szCs w:val="28"/>
        </w:rPr>
        <w:t xml:space="preserve"> Правительства Кировской области от 16.09.2021 N 483-П)</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4. Субсидия предоставляется министерством культуры Кировской области (далее - министерство) на реализацию:</w:t>
      </w:r>
    </w:p>
    <w:p w:rsidR="003643F6" w:rsidRPr="003643F6" w:rsidRDefault="003643F6">
      <w:pPr>
        <w:pStyle w:val="ConsPlusNormal"/>
        <w:spacing w:before="220"/>
        <w:ind w:firstLine="540"/>
        <w:jc w:val="both"/>
        <w:rPr>
          <w:rFonts w:ascii="Times New Roman" w:hAnsi="Times New Roman" w:cs="Times New Roman"/>
          <w:sz w:val="28"/>
          <w:szCs w:val="28"/>
        </w:rPr>
      </w:pPr>
      <w:proofErr w:type="gramStart"/>
      <w:r w:rsidRPr="003643F6">
        <w:rPr>
          <w:rFonts w:ascii="Times New Roman" w:hAnsi="Times New Roman" w:cs="Times New Roman"/>
          <w:sz w:val="28"/>
          <w:szCs w:val="28"/>
        </w:rPr>
        <w:t xml:space="preserve">мероприятий, указанных в </w:t>
      </w:r>
      <w:hyperlink w:anchor="P16" w:history="1">
        <w:r w:rsidRPr="003643F6">
          <w:rPr>
            <w:rFonts w:ascii="Times New Roman" w:hAnsi="Times New Roman" w:cs="Times New Roman"/>
            <w:color w:val="0000FF"/>
            <w:sz w:val="28"/>
            <w:szCs w:val="28"/>
          </w:rPr>
          <w:t>пунктах 3.1</w:t>
        </w:r>
      </w:hyperlink>
      <w:r w:rsidRPr="003643F6">
        <w:rPr>
          <w:rFonts w:ascii="Times New Roman" w:hAnsi="Times New Roman" w:cs="Times New Roman"/>
          <w:sz w:val="28"/>
          <w:szCs w:val="28"/>
        </w:rPr>
        <w:t xml:space="preserve"> - </w:t>
      </w:r>
      <w:hyperlink w:anchor="P19" w:history="1">
        <w:r w:rsidRPr="003643F6">
          <w:rPr>
            <w:rFonts w:ascii="Times New Roman" w:hAnsi="Times New Roman" w:cs="Times New Roman"/>
            <w:color w:val="0000FF"/>
            <w:sz w:val="28"/>
            <w:szCs w:val="28"/>
          </w:rPr>
          <w:t>3.4</w:t>
        </w:r>
      </w:hyperlink>
      <w:r w:rsidRPr="003643F6">
        <w:rPr>
          <w:rFonts w:ascii="Times New Roman" w:hAnsi="Times New Roman" w:cs="Times New Roman"/>
          <w:sz w:val="28"/>
          <w:szCs w:val="28"/>
        </w:rPr>
        <w:t xml:space="preserve"> настоящего Порядка, муниципальным образованиям, заявки которых прошли конкурсный отбор, проводимый министерством;</w:t>
      </w:r>
      <w:proofErr w:type="gramEnd"/>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 xml:space="preserve">мероприятий, указанных в </w:t>
      </w:r>
      <w:hyperlink w:anchor="P20" w:history="1">
        <w:r w:rsidRPr="003643F6">
          <w:rPr>
            <w:rFonts w:ascii="Times New Roman" w:hAnsi="Times New Roman" w:cs="Times New Roman"/>
            <w:color w:val="0000FF"/>
            <w:sz w:val="28"/>
            <w:szCs w:val="28"/>
          </w:rPr>
          <w:t>подпунктах 3.5</w:t>
        </w:r>
      </w:hyperlink>
      <w:r w:rsidRPr="003643F6">
        <w:rPr>
          <w:rFonts w:ascii="Times New Roman" w:hAnsi="Times New Roman" w:cs="Times New Roman"/>
          <w:sz w:val="28"/>
          <w:szCs w:val="28"/>
        </w:rPr>
        <w:t xml:space="preserve">, </w:t>
      </w:r>
      <w:hyperlink w:anchor="P23" w:history="1">
        <w:r w:rsidRPr="003643F6">
          <w:rPr>
            <w:rFonts w:ascii="Times New Roman" w:hAnsi="Times New Roman" w:cs="Times New Roman"/>
            <w:color w:val="0000FF"/>
            <w:sz w:val="28"/>
            <w:szCs w:val="28"/>
          </w:rPr>
          <w:t>3.8</w:t>
        </w:r>
      </w:hyperlink>
      <w:r w:rsidRPr="003643F6">
        <w:rPr>
          <w:rFonts w:ascii="Times New Roman" w:hAnsi="Times New Roman" w:cs="Times New Roman"/>
          <w:sz w:val="28"/>
          <w:szCs w:val="28"/>
        </w:rPr>
        <w:t xml:space="preserve"> настоящего Порядка, в соответствии с объемами, доведенными Министерством культуры Российской Федерации до министерства, и уровнем софинансирования из областного бюджета, установленным соглашением между Правительством Кировской области и Министерством культуры Российской Федерации;</w:t>
      </w:r>
    </w:p>
    <w:p w:rsidR="003643F6" w:rsidRPr="003643F6" w:rsidRDefault="003643F6">
      <w:pPr>
        <w:pStyle w:val="ConsPlusNormal"/>
        <w:jc w:val="both"/>
        <w:rPr>
          <w:rFonts w:ascii="Times New Roman" w:hAnsi="Times New Roman" w:cs="Times New Roman"/>
          <w:sz w:val="28"/>
          <w:szCs w:val="28"/>
        </w:rPr>
      </w:pPr>
      <w:r w:rsidRPr="003643F6">
        <w:rPr>
          <w:rFonts w:ascii="Times New Roman" w:hAnsi="Times New Roman" w:cs="Times New Roman"/>
          <w:sz w:val="28"/>
          <w:szCs w:val="28"/>
        </w:rPr>
        <w:t xml:space="preserve">(в ред. </w:t>
      </w:r>
      <w:hyperlink r:id="rId11" w:history="1">
        <w:r w:rsidRPr="003643F6">
          <w:rPr>
            <w:rFonts w:ascii="Times New Roman" w:hAnsi="Times New Roman" w:cs="Times New Roman"/>
            <w:color w:val="0000FF"/>
            <w:sz w:val="28"/>
            <w:szCs w:val="28"/>
          </w:rPr>
          <w:t>постановления</w:t>
        </w:r>
      </w:hyperlink>
      <w:r w:rsidRPr="003643F6">
        <w:rPr>
          <w:rFonts w:ascii="Times New Roman" w:hAnsi="Times New Roman" w:cs="Times New Roman"/>
          <w:sz w:val="28"/>
          <w:szCs w:val="28"/>
        </w:rPr>
        <w:t xml:space="preserve"> Правительства Кировской области от 30.11.2021 N 653-П)</w:t>
      </w:r>
    </w:p>
    <w:p w:rsidR="003643F6" w:rsidRPr="003643F6" w:rsidRDefault="003643F6">
      <w:pPr>
        <w:pStyle w:val="ConsPlusNormal"/>
        <w:spacing w:before="220"/>
        <w:ind w:firstLine="540"/>
        <w:jc w:val="both"/>
        <w:rPr>
          <w:rFonts w:ascii="Times New Roman" w:hAnsi="Times New Roman" w:cs="Times New Roman"/>
          <w:sz w:val="28"/>
          <w:szCs w:val="28"/>
        </w:rPr>
      </w:pPr>
      <w:proofErr w:type="gramStart"/>
      <w:r w:rsidRPr="003643F6">
        <w:rPr>
          <w:rFonts w:ascii="Times New Roman" w:hAnsi="Times New Roman" w:cs="Times New Roman"/>
          <w:sz w:val="28"/>
          <w:szCs w:val="28"/>
        </w:rPr>
        <w:t xml:space="preserve">мероприятий, указанных в </w:t>
      </w:r>
      <w:hyperlink w:anchor="P21" w:history="1">
        <w:r w:rsidRPr="003643F6">
          <w:rPr>
            <w:rFonts w:ascii="Times New Roman" w:hAnsi="Times New Roman" w:cs="Times New Roman"/>
            <w:color w:val="0000FF"/>
            <w:sz w:val="28"/>
            <w:szCs w:val="28"/>
          </w:rPr>
          <w:t>пункте 3.6</w:t>
        </w:r>
      </w:hyperlink>
      <w:r w:rsidRPr="003643F6">
        <w:rPr>
          <w:rFonts w:ascii="Times New Roman" w:hAnsi="Times New Roman" w:cs="Times New Roman"/>
          <w:sz w:val="28"/>
          <w:szCs w:val="28"/>
        </w:rPr>
        <w:t xml:space="preserve"> настоящего Порядка, муниципальным образованиям, на территориях которых располагаются здания детских школ искусств по видам искусств, включенные в заявку на софинансирование мероприятий по модернизации региональных и муниципальных детских школ искусств по видам искусств (далее - детские школы искусств), исходя из приоритетности детских школ искусств, указанных в заявке на соответствующий финансовый год;</w:t>
      </w:r>
      <w:proofErr w:type="gramEnd"/>
    </w:p>
    <w:p w:rsidR="003643F6" w:rsidRPr="003643F6" w:rsidRDefault="003643F6">
      <w:pPr>
        <w:pStyle w:val="ConsPlusNormal"/>
        <w:spacing w:before="220"/>
        <w:ind w:firstLine="540"/>
        <w:jc w:val="both"/>
        <w:rPr>
          <w:rFonts w:ascii="Times New Roman" w:hAnsi="Times New Roman" w:cs="Times New Roman"/>
          <w:sz w:val="28"/>
          <w:szCs w:val="28"/>
        </w:rPr>
      </w:pPr>
      <w:proofErr w:type="gramStart"/>
      <w:r w:rsidRPr="003643F6">
        <w:rPr>
          <w:rFonts w:ascii="Times New Roman" w:hAnsi="Times New Roman" w:cs="Times New Roman"/>
          <w:sz w:val="28"/>
          <w:szCs w:val="28"/>
        </w:rPr>
        <w:t xml:space="preserve">мероприятия, указанного в </w:t>
      </w:r>
      <w:hyperlink w:anchor="P22" w:history="1">
        <w:r w:rsidRPr="003643F6">
          <w:rPr>
            <w:rFonts w:ascii="Times New Roman" w:hAnsi="Times New Roman" w:cs="Times New Roman"/>
            <w:color w:val="0000FF"/>
            <w:sz w:val="28"/>
            <w:szCs w:val="28"/>
          </w:rPr>
          <w:t>пункте 3.7</w:t>
        </w:r>
      </w:hyperlink>
      <w:r w:rsidRPr="003643F6">
        <w:rPr>
          <w:rFonts w:ascii="Times New Roman" w:hAnsi="Times New Roman" w:cs="Times New Roman"/>
          <w:sz w:val="28"/>
          <w:szCs w:val="28"/>
        </w:rPr>
        <w:t xml:space="preserve"> настоящего Порядка, муниципальным образованиям, в том числе на разработку проектной документации и выполнение инженерных изысканий, привязку экономически эффективной проектной документации повторного использования, капитальный и текущий ремонт зданий, благоустройство прилегающей территории, приобретение технического и технологического оборудования, необходимого для осуществления деятельности (включая </w:t>
      </w:r>
      <w:r w:rsidRPr="003643F6">
        <w:rPr>
          <w:rFonts w:ascii="Times New Roman" w:hAnsi="Times New Roman" w:cs="Times New Roman"/>
          <w:sz w:val="28"/>
          <w:szCs w:val="28"/>
        </w:rPr>
        <w:lastRenderedPageBreak/>
        <w:t xml:space="preserve">доставку, монтаж, демонтаж, погрузочно-разгрузочные работы), приобретение и установку кресел, </w:t>
      </w:r>
      <w:proofErr w:type="spellStart"/>
      <w:r w:rsidRPr="003643F6">
        <w:rPr>
          <w:rFonts w:ascii="Times New Roman" w:hAnsi="Times New Roman" w:cs="Times New Roman"/>
          <w:sz w:val="28"/>
          <w:szCs w:val="28"/>
        </w:rPr>
        <w:t>сидений-трансформеров</w:t>
      </w:r>
      <w:proofErr w:type="spellEnd"/>
      <w:r w:rsidRPr="003643F6">
        <w:rPr>
          <w:rFonts w:ascii="Times New Roman" w:hAnsi="Times New Roman" w:cs="Times New Roman"/>
          <w:sz w:val="28"/>
          <w:szCs w:val="28"/>
        </w:rPr>
        <w:t>, кресельных групп, скамеек для зрительного</w:t>
      </w:r>
      <w:proofErr w:type="gramEnd"/>
      <w:r w:rsidRPr="003643F6">
        <w:rPr>
          <w:rFonts w:ascii="Times New Roman" w:hAnsi="Times New Roman" w:cs="Times New Roman"/>
          <w:sz w:val="28"/>
          <w:szCs w:val="28"/>
        </w:rPr>
        <w:t xml:space="preserve"> зала (включая доставку, монтаж, демонтаж, погрузочно-разгрузочные работы). Субсидия имеет заявительный характер.</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 xml:space="preserve">5. Для проведения конкурсного отбора муниципальных заявок на получение субсидии (далее - конкурсный отбор) в части мероприятий, указанных в </w:t>
      </w:r>
      <w:hyperlink w:anchor="P16" w:history="1">
        <w:r w:rsidRPr="003643F6">
          <w:rPr>
            <w:rFonts w:ascii="Times New Roman" w:hAnsi="Times New Roman" w:cs="Times New Roman"/>
            <w:color w:val="0000FF"/>
            <w:sz w:val="28"/>
            <w:szCs w:val="28"/>
          </w:rPr>
          <w:t>подпунктах 3.1</w:t>
        </w:r>
      </w:hyperlink>
      <w:r w:rsidRPr="003643F6">
        <w:rPr>
          <w:rFonts w:ascii="Times New Roman" w:hAnsi="Times New Roman" w:cs="Times New Roman"/>
          <w:sz w:val="28"/>
          <w:szCs w:val="28"/>
        </w:rPr>
        <w:t xml:space="preserve"> - </w:t>
      </w:r>
      <w:hyperlink w:anchor="P19" w:history="1">
        <w:r w:rsidRPr="003643F6">
          <w:rPr>
            <w:rFonts w:ascii="Times New Roman" w:hAnsi="Times New Roman" w:cs="Times New Roman"/>
            <w:color w:val="0000FF"/>
            <w:sz w:val="28"/>
            <w:szCs w:val="28"/>
          </w:rPr>
          <w:t>3.4</w:t>
        </w:r>
      </w:hyperlink>
      <w:r w:rsidRPr="003643F6">
        <w:rPr>
          <w:rFonts w:ascii="Times New Roman" w:hAnsi="Times New Roman" w:cs="Times New Roman"/>
          <w:sz w:val="28"/>
          <w:szCs w:val="28"/>
        </w:rPr>
        <w:t xml:space="preserve"> настоящего Порядка, министерство:</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осуществляет координацию и взаимодействие с муниципальными образованиями в целях организации проведения конкурсного отбора;</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уведомляет муниципальные образования о проведении конкурсного отбора;</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определяет даты начала и окончания приема муниципальных заявок на получение субсидии (далее - муниципальные заявки) для участия в конкурсном отборе, дату проведения конкурсного отбора;</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устанавливает значение показателей по каждому критерию конкурсного отбора и количество соответствующих им баллов;</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определяет порядок представления, допуска муниципальных заявок для участия в конкурсном отборе и их возврата муниципальным образованиям;</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осуществляет проверку соответствия муниципальных заявок условиям, установленным настоящим Порядком и правовым актом министерства;</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обеспечивает прием, учет и хранение поступивших от муниципальных образований муниципальных заявок, а также документов и материалов к ним;</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утверждает перечень муниципальных заявок (победителей), прошедших конкурсный отбор;</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утверждает положения о комиссиях по конкурсному отбору и их составы.</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6. Комиссия по конкурсному отбору:</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проводит рассмотрение и оценку муниципальных заявок в соответствии с критериями конкурсного отбора;</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определяет перечень прошедших конкурсный отбор муниципальных заявок;</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принимает решения о результатах конкурсного отбора.</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 xml:space="preserve">7. Конкурсный отбор проводится в соответствии со следующим </w:t>
      </w:r>
      <w:r w:rsidRPr="003643F6">
        <w:rPr>
          <w:rFonts w:ascii="Times New Roman" w:hAnsi="Times New Roman" w:cs="Times New Roman"/>
          <w:sz w:val="28"/>
          <w:szCs w:val="28"/>
        </w:rPr>
        <w:lastRenderedPageBreak/>
        <w:t>порядком.</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7.1. Право на участие в конкурсном отборе с целью реализации мероприятий по приобретению музыкальных инструментов имеют муниципальные образования в отношении детских школ искусств Кировской области, учредителями которых они являются.</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Конкурсный отбор с целью реализации мероприятий по приобретению музыкальных инструментов осуществляется в соответствии со следующими критериями:</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наличие муниципальной программы, предусматривающей проведение указанных мероприятий;</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 xml:space="preserve">количество реализуемых дополнительных </w:t>
      </w:r>
      <w:proofErr w:type="spellStart"/>
      <w:r w:rsidRPr="003643F6">
        <w:rPr>
          <w:rFonts w:ascii="Times New Roman" w:hAnsi="Times New Roman" w:cs="Times New Roman"/>
          <w:sz w:val="28"/>
          <w:szCs w:val="28"/>
        </w:rPr>
        <w:t>предпрофессиональных</w:t>
      </w:r>
      <w:proofErr w:type="spellEnd"/>
      <w:r w:rsidRPr="003643F6">
        <w:rPr>
          <w:rFonts w:ascii="Times New Roman" w:hAnsi="Times New Roman" w:cs="Times New Roman"/>
          <w:sz w:val="28"/>
          <w:szCs w:val="28"/>
        </w:rPr>
        <w:t xml:space="preserve"> программ в области иску</w:t>
      </w:r>
      <w:proofErr w:type="gramStart"/>
      <w:r w:rsidRPr="003643F6">
        <w:rPr>
          <w:rFonts w:ascii="Times New Roman" w:hAnsi="Times New Roman" w:cs="Times New Roman"/>
          <w:sz w:val="28"/>
          <w:szCs w:val="28"/>
        </w:rPr>
        <w:t>сств в д</w:t>
      </w:r>
      <w:proofErr w:type="gramEnd"/>
      <w:r w:rsidRPr="003643F6">
        <w:rPr>
          <w:rFonts w:ascii="Times New Roman" w:hAnsi="Times New Roman" w:cs="Times New Roman"/>
          <w:sz w:val="28"/>
          <w:szCs w:val="28"/>
        </w:rPr>
        <w:t>етской школе искусств Кировской области;</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 xml:space="preserve">доля детей, обучающихся в детской школе искусств Кировской области по дополнительным </w:t>
      </w:r>
      <w:proofErr w:type="spellStart"/>
      <w:r w:rsidRPr="003643F6">
        <w:rPr>
          <w:rFonts w:ascii="Times New Roman" w:hAnsi="Times New Roman" w:cs="Times New Roman"/>
          <w:sz w:val="28"/>
          <w:szCs w:val="28"/>
        </w:rPr>
        <w:t>предпрофессиональным</w:t>
      </w:r>
      <w:proofErr w:type="spellEnd"/>
      <w:r w:rsidRPr="003643F6">
        <w:rPr>
          <w:rFonts w:ascii="Times New Roman" w:hAnsi="Times New Roman" w:cs="Times New Roman"/>
          <w:sz w:val="28"/>
          <w:szCs w:val="28"/>
        </w:rPr>
        <w:t xml:space="preserve"> программам в области искусств, в общей </w:t>
      </w:r>
      <w:proofErr w:type="gramStart"/>
      <w:r w:rsidRPr="003643F6">
        <w:rPr>
          <w:rFonts w:ascii="Times New Roman" w:hAnsi="Times New Roman" w:cs="Times New Roman"/>
          <w:sz w:val="28"/>
          <w:szCs w:val="28"/>
        </w:rPr>
        <w:t>численности</w:t>
      </w:r>
      <w:proofErr w:type="gramEnd"/>
      <w:r w:rsidRPr="003643F6">
        <w:rPr>
          <w:rFonts w:ascii="Times New Roman" w:hAnsi="Times New Roman" w:cs="Times New Roman"/>
          <w:sz w:val="28"/>
          <w:szCs w:val="28"/>
        </w:rPr>
        <w:t xml:space="preserve"> обучающихся в детской школе искусств Кировской области;</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 xml:space="preserve">доля детей в возрасте от 5 до 18 </w:t>
      </w:r>
      <w:proofErr w:type="gramStart"/>
      <w:r w:rsidRPr="003643F6">
        <w:rPr>
          <w:rFonts w:ascii="Times New Roman" w:hAnsi="Times New Roman" w:cs="Times New Roman"/>
          <w:sz w:val="28"/>
          <w:szCs w:val="28"/>
        </w:rPr>
        <w:t>лет</w:t>
      </w:r>
      <w:proofErr w:type="gramEnd"/>
      <w:r w:rsidRPr="003643F6">
        <w:rPr>
          <w:rFonts w:ascii="Times New Roman" w:hAnsi="Times New Roman" w:cs="Times New Roman"/>
          <w:sz w:val="28"/>
          <w:szCs w:val="28"/>
        </w:rPr>
        <w:t xml:space="preserve"> включительно, обучающихся в детской школе искусств Кировской области по дополнительным общеобразовательным программам в области искусств (</w:t>
      </w:r>
      <w:proofErr w:type="spellStart"/>
      <w:r w:rsidRPr="003643F6">
        <w:rPr>
          <w:rFonts w:ascii="Times New Roman" w:hAnsi="Times New Roman" w:cs="Times New Roman"/>
          <w:sz w:val="28"/>
          <w:szCs w:val="28"/>
        </w:rPr>
        <w:t>предпрофессиональным</w:t>
      </w:r>
      <w:proofErr w:type="spellEnd"/>
      <w:r w:rsidRPr="003643F6">
        <w:rPr>
          <w:rFonts w:ascii="Times New Roman" w:hAnsi="Times New Roman" w:cs="Times New Roman"/>
          <w:sz w:val="28"/>
          <w:szCs w:val="28"/>
        </w:rPr>
        <w:t xml:space="preserve"> и </w:t>
      </w:r>
      <w:proofErr w:type="spellStart"/>
      <w:r w:rsidRPr="003643F6">
        <w:rPr>
          <w:rFonts w:ascii="Times New Roman" w:hAnsi="Times New Roman" w:cs="Times New Roman"/>
          <w:sz w:val="28"/>
          <w:szCs w:val="28"/>
        </w:rPr>
        <w:t>общеразвивающим</w:t>
      </w:r>
      <w:proofErr w:type="spellEnd"/>
      <w:r w:rsidRPr="003643F6">
        <w:rPr>
          <w:rFonts w:ascii="Times New Roman" w:hAnsi="Times New Roman" w:cs="Times New Roman"/>
          <w:sz w:val="28"/>
          <w:szCs w:val="28"/>
        </w:rPr>
        <w:t>), в общей численности обучающихся детей соответствующего муниципального образования;</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доля бюджетных ассигнований учредителя в общей сумме финансовых средств, израсходованных на организацию творческих мероприятий и (или) участие в них обучающихся детской школы искусств Кировской области за два последних года;</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уровень софинансирования из местного бюджета мероприятий по приобретению музыкальных инструментов, оборудования и материалов для детских школ искусств Кировской области.</w:t>
      </w:r>
    </w:p>
    <w:p w:rsidR="003643F6" w:rsidRPr="003643F6" w:rsidRDefault="003643F6">
      <w:pPr>
        <w:pStyle w:val="ConsPlusNormal"/>
        <w:jc w:val="both"/>
        <w:rPr>
          <w:rFonts w:ascii="Times New Roman" w:hAnsi="Times New Roman" w:cs="Times New Roman"/>
          <w:sz w:val="28"/>
          <w:szCs w:val="28"/>
        </w:rPr>
      </w:pPr>
      <w:r w:rsidRPr="003643F6">
        <w:rPr>
          <w:rFonts w:ascii="Times New Roman" w:hAnsi="Times New Roman" w:cs="Times New Roman"/>
          <w:sz w:val="28"/>
          <w:szCs w:val="28"/>
        </w:rPr>
        <w:t>(</w:t>
      </w:r>
      <w:proofErr w:type="spellStart"/>
      <w:r w:rsidRPr="003643F6">
        <w:rPr>
          <w:rFonts w:ascii="Times New Roman" w:hAnsi="Times New Roman" w:cs="Times New Roman"/>
          <w:sz w:val="28"/>
          <w:szCs w:val="28"/>
        </w:rPr>
        <w:t>пп</w:t>
      </w:r>
      <w:proofErr w:type="spellEnd"/>
      <w:r w:rsidRPr="003643F6">
        <w:rPr>
          <w:rFonts w:ascii="Times New Roman" w:hAnsi="Times New Roman" w:cs="Times New Roman"/>
          <w:sz w:val="28"/>
          <w:szCs w:val="28"/>
        </w:rPr>
        <w:t xml:space="preserve">. 7.1 в ред. </w:t>
      </w:r>
      <w:hyperlink r:id="rId12" w:history="1">
        <w:r w:rsidRPr="003643F6">
          <w:rPr>
            <w:rFonts w:ascii="Times New Roman" w:hAnsi="Times New Roman" w:cs="Times New Roman"/>
            <w:color w:val="0000FF"/>
            <w:sz w:val="28"/>
            <w:szCs w:val="28"/>
          </w:rPr>
          <w:t>постановления</w:t>
        </w:r>
      </w:hyperlink>
      <w:r w:rsidRPr="003643F6">
        <w:rPr>
          <w:rFonts w:ascii="Times New Roman" w:hAnsi="Times New Roman" w:cs="Times New Roman"/>
          <w:sz w:val="28"/>
          <w:szCs w:val="28"/>
        </w:rPr>
        <w:t xml:space="preserve"> Правительства Кировской области от 30.11.2021 N 653-П)</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7.2. Право на участие в конкурсном отборе с целью реализации мероприятий по государственной поддержке лучших сельских учреждений культуры имеют муниципальные учреждения культуры (их филиалы, структурные подразделения), находящиеся на территории сельских поселений Кировской области.</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Конкурсный отбор с целью реализации мероприятий по государственной поддержке лучших сельских учреждений культуры осуществляется в соответствии со следующими критериями:</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lastRenderedPageBreak/>
        <w:t xml:space="preserve">7.2.1. В отношении </w:t>
      </w:r>
      <w:proofErr w:type="spellStart"/>
      <w:r w:rsidRPr="003643F6">
        <w:rPr>
          <w:rFonts w:ascii="Times New Roman" w:hAnsi="Times New Roman" w:cs="Times New Roman"/>
          <w:sz w:val="28"/>
          <w:szCs w:val="28"/>
        </w:rPr>
        <w:t>культурно-досуговых</w:t>
      </w:r>
      <w:proofErr w:type="spellEnd"/>
      <w:r w:rsidRPr="003643F6">
        <w:rPr>
          <w:rFonts w:ascii="Times New Roman" w:hAnsi="Times New Roman" w:cs="Times New Roman"/>
          <w:sz w:val="28"/>
          <w:szCs w:val="28"/>
        </w:rPr>
        <w:t xml:space="preserve"> учреждений:</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 xml:space="preserve">удельный вес населения, участвующего в </w:t>
      </w:r>
      <w:proofErr w:type="spellStart"/>
      <w:r w:rsidRPr="003643F6">
        <w:rPr>
          <w:rFonts w:ascii="Times New Roman" w:hAnsi="Times New Roman" w:cs="Times New Roman"/>
          <w:sz w:val="28"/>
          <w:szCs w:val="28"/>
        </w:rPr>
        <w:t>культурно-досуговых</w:t>
      </w:r>
      <w:proofErr w:type="spellEnd"/>
      <w:r w:rsidRPr="003643F6">
        <w:rPr>
          <w:rFonts w:ascii="Times New Roman" w:hAnsi="Times New Roman" w:cs="Times New Roman"/>
          <w:sz w:val="28"/>
          <w:szCs w:val="28"/>
        </w:rPr>
        <w:t xml:space="preserve"> мероприятиях (в процентах от общего числа населения);</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уровень материально-технической базы (оснащенность техническим оборудованием, пополнение музыкального инструментария и обновление сценических костюмов, создание условий для посетителей в соответствии с их интересами и запросами (наличие игровых и спортивных комнат));</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художественно-эстетический уровень оформления помещений, состояние прилегающей территории (планировка, благоустройство, освещение, озеленение);</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количество клубных формирований (количество коллективов в расчете на одного специалиста культурно-досуговой деятельности);</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развитие самодеятельного художественного творчества, жанровое многообразие клубных формирований;</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доля населения, участвующего в систематических занятиях художественным творчеством, от общего количества населения муниципального образования;</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поиск и внедрение инновационных форм и методов работы с учетом особенностей различных категорий населения;</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количество проводимых культурно-массовых мероприятий;</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 xml:space="preserve">доля </w:t>
      </w:r>
      <w:proofErr w:type="spellStart"/>
      <w:r w:rsidRPr="003643F6">
        <w:rPr>
          <w:rFonts w:ascii="Times New Roman" w:hAnsi="Times New Roman" w:cs="Times New Roman"/>
          <w:sz w:val="28"/>
          <w:szCs w:val="28"/>
        </w:rPr>
        <w:t>культурно-досуговых</w:t>
      </w:r>
      <w:proofErr w:type="spellEnd"/>
      <w:r w:rsidRPr="003643F6">
        <w:rPr>
          <w:rFonts w:ascii="Times New Roman" w:hAnsi="Times New Roman" w:cs="Times New Roman"/>
          <w:sz w:val="28"/>
          <w:szCs w:val="28"/>
        </w:rPr>
        <w:t xml:space="preserve"> мероприятий, рассчитанных на обслуживание лиц с ограниченными возможностями здоровья и пенсионеров, от общего числа проводимых мероприятий;</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доля культурно-просветительских мероприятий, ориентированных на детей и юношество, от общего числа проводимых мероприятий;</w:t>
      </w:r>
    </w:p>
    <w:p w:rsidR="003643F6" w:rsidRPr="003643F6" w:rsidRDefault="003643F6">
      <w:pPr>
        <w:pStyle w:val="ConsPlusNormal"/>
        <w:spacing w:before="220"/>
        <w:ind w:firstLine="540"/>
        <w:jc w:val="both"/>
        <w:rPr>
          <w:rFonts w:ascii="Times New Roman" w:hAnsi="Times New Roman" w:cs="Times New Roman"/>
          <w:sz w:val="28"/>
          <w:szCs w:val="28"/>
        </w:rPr>
      </w:pPr>
      <w:proofErr w:type="gramStart"/>
      <w:r w:rsidRPr="003643F6">
        <w:rPr>
          <w:rFonts w:ascii="Times New Roman" w:hAnsi="Times New Roman" w:cs="Times New Roman"/>
          <w:sz w:val="28"/>
          <w:szCs w:val="28"/>
        </w:rPr>
        <w:t>средняя</w:t>
      </w:r>
      <w:proofErr w:type="gramEnd"/>
      <w:r w:rsidRPr="003643F6">
        <w:rPr>
          <w:rFonts w:ascii="Times New Roman" w:hAnsi="Times New Roman" w:cs="Times New Roman"/>
          <w:sz w:val="28"/>
          <w:szCs w:val="28"/>
        </w:rPr>
        <w:t xml:space="preserve"> </w:t>
      </w:r>
      <w:proofErr w:type="spellStart"/>
      <w:r w:rsidRPr="003643F6">
        <w:rPr>
          <w:rFonts w:ascii="Times New Roman" w:hAnsi="Times New Roman" w:cs="Times New Roman"/>
          <w:sz w:val="28"/>
          <w:szCs w:val="28"/>
        </w:rPr>
        <w:t>заполняемость</w:t>
      </w:r>
      <w:proofErr w:type="spellEnd"/>
      <w:r w:rsidRPr="003643F6">
        <w:rPr>
          <w:rFonts w:ascii="Times New Roman" w:hAnsi="Times New Roman" w:cs="Times New Roman"/>
          <w:sz w:val="28"/>
          <w:szCs w:val="28"/>
        </w:rPr>
        <w:t xml:space="preserve"> зрительных залов на </w:t>
      </w:r>
      <w:proofErr w:type="spellStart"/>
      <w:r w:rsidRPr="003643F6">
        <w:rPr>
          <w:rFonts w:ascii="Times New Roman" w:hAnsi="Times New Roman" w:cs="Times New Roman"/>
          <w:sz w:val="28"/>
          <w:szCs w:val="28"/>
        </w:rPr>
        <w:t>культурно-досуговых</w:t>
      </w:r>
      <w:proofErr w:type="spellEnd"/>
      <w:r w:rsidRPr="003643F6">
        <w:rPr>
          <w:rFonts w:ascii="Times New Roman" w:hAnsi="Times New Roman" w:cs="Times New Roman"/>
          <w:sz w:val="28"/>
          <w:szCs w:val="28"/>
        </w:rPr>
        <w:t xml:space="preserve"> мероприятиях;</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взаимодействие с муниципальными и региональными учреждениями культуры, образования, молодежной политики и социального обеспечения;</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участие в региональных, межрегиональных, всероссийских и международных фестивалях, конкурсах, праздниках и других массово-зрелищных мероприятиях в течение последних 3 лет;</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работа со средствами массовой информации в течение последних 3 лет;</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 xml:space="preserve">достижения в работе по изучению, сохранению и возрождению </w:t>
      </w:r>
      <w:r w:rsidRPr="003643F6">
        <w:rPr>
          <w:rFonts w:ascii="Times New Roman" w:hAnsi="Times New Roman" w:cs="Times New Roman"/>
          <w:sz w:val="28"/>
          <w:szCs w:val="28"/>
        </w:rPr>
        <w:lastRenderedPageBreak/>
        <w:t>фольклора, национальных костюмов, художественных промыслов, народной традиционной культуры в течение последних 3 лет;</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работа по развитию жанров народного творчества, в том числе вокального, хореографического, музыкального, семейного, циркового, театрального и других, в течение последних 3 лет;</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наличие проектов по изучению и пропаганде истории и культуры малой Родины, краеведческой работе;</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наличие дипломов, благодарностей, почетных грамот региональных или федеральных органов управления культурой (органов исполнительной власти социальной сферы), других учреждений в течение последних 3 лет;</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удельный вес специалистов культурно-досуговой деятельности от общего числа работников учреждения.</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7.2.2. В отношении библиотек:</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число посещений библиотеки за год;</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процент охвата населения библиотечным обслуживанием;</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количество культурно-просветительных мероприятий, в том числе ориентированных на детей и молодежь, лиц с ограниченными возможностями здоровья и пенсионеров, за год;</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применение информационных технологий в работе библиотеки;</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наличие краеведческих проектов в деятельности библиотеки в течение последних 3 лет;</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наличие проектов по развитию библиотечного дела в течение последних 3 лет;</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участие в муниципальных, региональных и общероссийских проектах по развитию библиотечного дела в течение последних 3 лет;</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взаимодействие с муниципальными и региональными органами власти, учреждениями культуры, образования, молодежной политики и социального обеспечения;</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работа со средствами массовой информации в течение последних 3 лет;</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наличие дипломов, благодарностей, почетных грамот региональных или федеральных органов управления культурой (органов исполнительной власти социальной сферы), других учреждений в течение последних 3 лет;</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 xml:space="preserve">удельный вес специалистов библиотечной деятельности от общего числа </w:t>
      </w:r>
      <w:r w:rsidRPr="003643F6">
        <w:rPr>
          <w:rFonts w:ascii="Times New Roman" w:hAnsi="Times New Roman" w:cs="Times New Roman"/>
          <w:sz w:val="28"/>
          <w:szCs w:val="28"/>
        </w:rPr>
        <w:lastRenderedPageBreak/>
        <w:t>работников библиотеки.</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7.2.3. В отношении музеев:</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художественно-эстетический уровень экспозиций музея в течение последних 3 лет;</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количество посетителей музея в год;</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количество выставок, в том числе передвижных, в год;</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количество культурно-просветительных мероприятий, в том числе ориентированных на детей и молодежь, лиц с ограниченными возможностями здоровья и пенсионеров, в год;</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поиск и внедрение инновационных форм и методов работы с населением;</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популяризация культурного наследия малой Родины, краеведческая работа;</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работа со средствами массовой информации в течение последних 3 лет;</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количество новых поступлений предметов музейного фонда в год;</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 xml:space="preserve">применение информационных технологий в </w:t>
      </w:r>
      <w:proofErr w:type="spellStart"/>
      <w:r w:rsidRPr="003643F6">
        <w:rPr>
          <w:rFonts w:ascii="Times New Roman" w:hAnsi="Times New Roman" w:cs="Times New Roman"/>
          <w:sz w:val="28"/>
          <w:szCs w:val="28"/>
        </w:rPr>
        <w:t>учетно-хранительской</w:t>
      </w:r>
      <w:proofErr w:type="spellEnd"/>
      <w:r w:rsidRPr="003643F6">
        <w:rPr>
          <w:rFonts w:ascii="Times New Roman" w:hAnsi="Times New Roman" w:cs="Times New Roman"/>
          <w:sz w:val="28"/>
          <w:szCs w:val="28"/>
        </w:rPr>
        <w:t xml:space="preserve"> работе музея;</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количество научных публикаций на основе изучения фондовых коллекций в течение последних 3 лет;</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проведение повышения квалификации музейных кадров (прохождение курсов повышения квалификации, участие в семинарах) в течение последних 3 лет;</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наличие дипломов, благодарностей, почетных грамот региональных или федеральных органов управления культурой (органов исполнительной власти социальной сферы), других учреждений в течение последних 3 лет.</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7.3. Право на участие в конкурсном отборе с целью реализации мероприятий по государственной поддержке лучших работников сельских учреждений культуры имеют работники муниципальных учреждений культуры (их филиалов, структурных подразделений), находящихся на территории сельских поселений Кировской области.</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Конкурсный отбор в целях реализации мероприятий по государственной поддержке лучших работников сельских учреждений культуры осуществляется в соответствии со следующими критериями:</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lastRenderedPageBreak/>
        <w:t xml:space="preserve">7.3.1. В отношении работников </w:t>
      </w:r>
      <w:proofErr w:type="spellStart"/>
      <w:r w:rsidRPr="003643F6">
        <w:rPr>
          <w:rFonts w:ascii="Times New Roman" w:hAnsi="Times New Roman" w:cs="Times New Roman"/>
          <w:sz w:val="28"/>
          <w:szCs w:val="28"/>
        </w:rPr>
        <w:t>культурно-досуговых</w:t>
      </w:r>
      <w:proofErr w:type="spellEnd"/>
      <w:r w:rsidRPr="003643F6">
        <w:rPr>
          <w:rFonts w:ascii="Times New Roman" w:hAnsi="Times New Roman" w:cs="Times New Roman"/>
          <w:sz w:val="28"/>
          <w:szCs w:val="28"/>
        </w:rPr>
        <w:t xml:space="preserve"> учреждений:</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наличие специального образования;</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стаж работы в муниципальных учреждениях культуры, находящихся на территориях сельских поселений, не менее 3 лет;</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руководство клубным формированием (коллективом самодеятельного народного творчества);</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поиск и внедрение инновационных форм и методов работы с учетом особенностей различных категорий населения;</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количество культурно-массовых мероприятий, проводимых работником в год;</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участие в региональных, межрегиональных, всероссийских и международных фестивалях, конкурсах, праздниках и других массово-зрелищных мероприятиях в течение последних 3 лет;</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наличие статей о профессиональной деятельности работника в средствах массовой информации в течение последних 3 лет;</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достижения в работе по изучению, сохранению и возрождению фольклора, национальных костюмов, художественных промыслов, народной традиционной культуры (участие в фольклорных экспедициях, выставках декоративно-прикладного искусства, фольклорных праздниках, конкурсах, фестивалях) в течение последних 3 лет;</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повышение квалификации (прохождение курсов повышения квалификации, участие в творческих лабораториях, мастер-классах, семинарах) в течение последних 3 лет;</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наличие проектов по изучению и пропаганде истории и культуры малой Родины, краеведческой работе;</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наличие дипломов, благодарностей, почетных грамот региональных или федеральных органов управления культурой (органов исполнительной власти социальной сферы), других учреждений в течение последних 3 лет.</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7.3.2. В отношении работников библиотек:</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наличие специального образования;</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стаж работы в муниципальных учреждениях культуры, находящихся на территориях сельских поселений, не менее 3 лет;</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уровень подготовки по использованию информационно-коммуникационных технологий;</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lastRenderedPageBreak/>
        <w:t>продвижение библиотечных услуг;</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поиск и внедрение инновационных форм и методов работы с учетом особенностей различных категорий населения;</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количество культурно-просветительных мероприятий, проводимых работником, в том числе ориентированных на детей и молодежь, социально незащищенные группы населения, лиц с ограниченными возможностями здоровья и пенсионеров, в течение последних 3 лет;</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наличие собственных (авторских) проектов (программ) по развитию библиотечного дела в течение последних 3 лет;</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наличие собственных (авторских) краеведческих проектов (программ), реализуемых библиотекой в течение последних 3 лет;</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участие (выступление) в конференциях, чтениях, конкурсах в течение последних 3 лет;</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наличие статей о профессиональной деятельности работника в средствах массовой информации в течение последних 3 лет;</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участие в муниципальных, региональных и общероссийских проектах по развитию библиотечного дела в течение последних 3 лет;</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взаимодействие с муниципальными и региональными учреждениями культуры, образования, молодежной политики и социального обеспечения;</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повышение квалификации (прохождение курсов повышения квалификации, участие в семинарах) в течение последних 3 лет;</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наличие дипломов, благодарностей, почетных грамот региональных или федеральных органов управления культурой (органов исполнительной власти социальной сферы), других учреждений в течение последних 3 лет.</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7.3.3. В отношении работников музеев:</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наличие специального образования;</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стаж работы в муниципальных учреждениях культуры, находящихся на территориях сельских поселений, не менее 3 лет;</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количество проведенных работником экскурсий, лекций в течение последних 3 лет;</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количество самостоятельно созданных выставочных проектов в музее, в том числе передвижных, в течение последних 3 лет;</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 xml:space="preserve">количество проведенных работником культурно-просветительных </w:t>
      </w:r>
      <w:r w:rsidRPr="003643F6">
        <w:rPr>
          <w:rFonts w:ascii="Times New Roman" w:hAnsi="Times New Roman" w:cs="Times New Roman"/>
          <w:sz w:val="28"/>
          <w:szCs w:val="28"/>
        </w:rPr>
        <w:lastRenderedPageBreak/>
        <w:t>мероприятий, в том числе ориентированных на детей и молодежь, лиц с ограниченными возможностями здоровья и пенсионеров, в течение последних 3 лет;</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работа со средствами массовой информации в течение последних 3 лет;</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участие (выступление) в конференциях, чтениях, конкурсах в течение последних 3 лет;</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наличие статей о профессиональной деятельности работника в средствах массовой информации в течение последних 3 лет;</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проведение повышения квалификации музейных кадров (прохождение курсов повышения квалификации, участие в семинарах) в течение последних 3 лет;</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наличие дипломов, благодарностей, почетных грамот региональных или федеральных органов управления культурой (органов исполнительной власти социальной сферы), других учреждений в течение последних 3 лет.</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7.4. Право на участие в конкурсном отборе в целях реализации мероприятий по обеспечению учреждений культуры специализированным автотранспортом имеют муниципальные образования в отношении муниципальных учреждений культуры, учредителями которых они являются.</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Конкурсный отбор в целях реализации мероприятий по обеспечению учреждений культуры специализированным автотранспортом осуществляется в соответствии со следующими критериями:</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наличие заявки муниципального образования о предоставлении субсидии;</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обеспеченность специализированным автотранспортом для обслуживания населения в муниципальном образовании в соответствии с методическими рекомендациями Министерства культуры Российской Федерации.</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8. Расчет субсидии, предоставленной муниципальному образованию (</w:t>
      </w:r>
      <w:proofErr w:type="spellStart"/>
      <w:r w:rsidRPr="003643F6">
        <w:rPr>
          <w:rFonts w:ascii="Times New Roman" w:hAnsi="Times New Roman" w:cs="Times New Roman"/>
          <w:sz w:val="28"/>
          <w:szCs w:val="28"/>
        </w:rPr>
        <w:t>Si</w:t>
      </w:r>
      <w:proofErr w:type="spellEnd"/>
      <w:r w:rsidRPr="003643F6">
        <w:rPr>
          <w:rFonts w:ascii="Times New Roman" w:hAnsi="Times New Roman" w:cs="Times New Roman"/>
          <w:sz w:val="28"/>
          <w:szCs w:val="28"/>
        </w:rPr>
        <w:t>) в соответствующем финансовом году, определяется по следующей формуле:</w:t>
      </w:r>
    </w:p>
    <w:p w:rsidR="003643F6" w:rsidRPr="003643F6" w:rsidRDefault="003643F6">
      <w:pPr>
        <w:pStyle w:val="ConsPlusNormal"/>
        <w:jc w:val="both"/>
        <w:rPr>
          <w:rFonts w:ascii="Times New Roman" w:hAnsi="Times New Roman" w:cs="Times New Roman"/>
          <w:sz w:val="28"/>
          <w:szCs w:val="28"/>
        </w:rPr>
      </w:pPr>
    </w:p>
    <w:p w:rsidR="003643F6" w:rsidRPr="003643F6" w:rsidRDefault="003643F6">
      <w:pPr>
        <w:pStyle w:val="ConsPlusNormal"/>
        <w:jc w:val="center"/>
        <w:rPr>
          <w:rFonts w:ascii="Times New Roman" w:hAnsi="Times New Roman" w:cs="Times New Roman"/>
          <w:sz w:val="28"/>
          <w:szCs w:val="28"/>
          <w:lang w:val="en-US"/>
        </w:rPr>
      </w:pPr>
      <w:r w:rsidRPr="003643F6">
        <w:rPr>
          <w:rFonts w:ascii="Times New Roman" w:hAnsi="Times New Roman" w:cs="Times New Roman"/>
          <w:sz w:val="28"/>
          <w:szCs w:val="28"/>
          <w:lang w:val="en-US"/>
        </w:rPr>
        <w:t xml:space="preserve">Si = </w:t>
      </w:r>
      <w:proofErr w:type="spellStart"/>
      <w:r w:rsidRPr="003643F6">
        <w:rPr>
          <w:rFonts w:ascii="Times New Roman" w:hAnsi="Times New Roman" w:cs="Times New Roman"/>
          <w:sz w:val="28"/>
          <w:szCs w:val="28"/>
          <w:lang w:val="en-US"/>
        </w:rPr>
        <w:t>Sim</w:t>
      </w:r>
      <w:proofErr w:type="spellEnd"/>
      <w:r w:rsidRPr="003643F6">
        <w:rPr>
          <w:rFonts w:ascii="Times New Roman" w:hAnsi="Times New Roman" w:cs="Times New Roman"/>
          <w:sz w:val="28"/>
          <w:szCs w:val="28"/>
          <w:lang w:val="en-US"/>
        </w:rPr>
        <w:t xml:space="preserve"> + </w:t>
      </w:r>
      <w:proofErr w:type="spellStart"/>
      <w:r w:rsidRPr="003643F6">
        <w:rPr>
          <w:rFonts w:ascii="Times New Roman" w:hAnsi="Times New Roman" w:cs="Times New Roman"/>
          <w:sz w:val="28"/>
          <w:szCs w:val="28"/>
          <w:lang w:val="en-US"/>
        </w:rPr>
        <w:t>Sia</w:t>
      </w:r>
      <w:proofErr w:type="spellEnd"/>
      <w:r w:rsidRPr="003643F6">
        <w:rPr>
          <w:rFonts w:ascii="Times New Roman" w:hAnsi="Times New Roman" w:cs="Times New Roman"/>
          <w:sz w:val="28"/>
          <w:szCs w:val="28"/>
          <w:lang w:val="en-US"/>
        </w:rPr>
        <w:t xml:space="preserve"> + Sib + Sit + Sir + </w:t>
      </w:r>
      <w:proofErr w:type="spellStart"/>
      <w:r w:rsidRPr="003643F6">
        <w:rPr>
          <w:rFonts w:ascii="Times New Roman" w:hAnsi="Times New Roman" w:cs="Times New Roman"/>
          <w:sz w:val="28"/>
          <w:szCs w:val="28"/>
          <w:lang w:val="en-US"/>
        </w:rPr>
        <w:t>Siv</w:t>
      </w:r>
      <w:proofErr w:type="spellEnd"/>
      <w:r w:rsidRPr="003643F6">
        <w:rPr>
          <w:rFonts w:ascii="Times New Roman" w:hAnsi="Times New Roman" w:cs="Times New Roman"/>
          <w:sz w:val="28"/>
          <w:szCs w:val="28"/>
          <w:lang w:val="en-US"/>
        </w:rPr>
        <w:t xml:space="preserve"> + Six + </w:t>
      </w:r>
      <w:proofErr w:type="spellStart"/>
      <w:r w:rsidRPr="003643F6">
        <w:rPr>
          <w:rFonts w:ascii="Times New Roman" w:hAnsi="Times New Roman" w:cs="Times New Roman"/>
          <w:sz w:val="28"/>
          <w:szCs w:val="28"/>
          <w:lang w:val="en-US"/>
        </w:rPr>
        <w:t>Siz</w:t>
      </w:r>
      <w:proofErr w:type="spellEnd"/>
      <w:r w:rsidRPr="003643F6">
        <w:rPr>
          <w:rFonts w:ascii="Times New Roman" w:hAnsi="Times New Roman" w:cs="Times New Roman"/>
          <w:sz w:val="28"/>
          <w:szCs w:val="28"/>
          <w:lang w:val="en-US"/>
        </w:rPr>
        <w:t xml:space="preserve">, </w:t>
      </w:r>
      <w:r w:rsidRPr="003643F6">
        <w:rPr>
          <w:rFonts w:ascii="Times New Roman" w:hAnsi="Times New Roman" w:cs="Times New Roman"/>
          <w:sz w:val="28"/>
          <w:szCs w:val="28"/>
        </w:rPr>
        <w:t>где</w:t>
      </w:r>
      <w:r w:rsidRPr="003643F6">
        <w:rPr>
          <w:rFonts w:ascii="Times New Roman" w:hAnsi="Times New Roman" w:cs="Times New Roman"/>
          <w:sz w:val="28"/>
          <w:szCs w:val="28"/>
          <w:lang w:val="en-US"/>
        </w:rPr>
        <w:t>:</w:t>
      </w:r>
    </w:p>
    <w:p w:rsidR="003643F6" w:rsidRPr="003643F6" w:rsidRDefault="003643F6">
      <w:pPr>
        <w:pStyle w:val="ConsPlusNormal"/>
        <w:jc w:val="both"/>
        <w:rPr>
          <w:rFonts w:ascii="Times New Roman" w:hAnsi="Times New Roman" w:cs="Times New Roman"/>
          <w:sz w:val="28"/>
          <w:szCs w:val="28"/>
        </w:rPr>
      </w:pPr>
      <w:r w:rsidRPr="003643F6">
        <w:rPr>
          <w:rFonts w:ascii="Times New Roman" w:hAnsi="Times New Roman" w:cs="Times New Roman"/>
          <w:sz w:val="28"/>
          <w:szCs w:val="28"/>
        </w:rPr>
        <w:t xml:space="preserve">(в ред. </w:t>
      </w:r>
      <w:hyperlink r:id="rId13" w:history="1">
        <w:r w:rsidRPr="003643F6">
          <w:rPr>
            <w:rFonts w:ascii="Times New Roman" w:hAnsi="Times New Roman" w:cs="Times New Roman"/>
            <w:color w:val="0000FF"/>
            <w:sz w:val="28"/>
            <w:szCs w:val="28"/>
          </w:rPr>
          <w:t>постановления</w:t>
        </w:r>
      </w:hyperlink>
      <w:r w:rsidRPr="003643F6">
        <w:rPr>
          <w:rFonts w:ascii="Times New Roman" w:hAnsi="Times New Roman" w:cs="Times New Roman"/>
          <w:sz w:val="28"/>
          <w:szCs w:val="28"/>
        </w:rPr>
        <w:t xml:space="preserve"> Правительства Кировской области от 16.09.2021 N 483-П)</w:t>
      </w:r>
    </w:p>
    <w:p w:rsidR="003643F6" w:rsidRPr="003643F6" w:rsidRDefault="003643F6">
      <w:pPr>
        <w:pStyle w:val="ConsPlusNormal"/>
        <w:jc w:val="both"/>
        <w:rPr>
          <w:rFonts w:ascii="Times New Roman" w:hAnsi="Times New Roman" w:cs="Times New Roman"/>
          <w:sz w:val="28"/>
          <w:szCs w:val="28"/>
        </w:rPr>
      </w:pPr>
    </w:p>
    <w:p w:rsidR="003643F6" w:rsidRPr="003643F6" w:rsidRDefault="003643F6">
      <w:pPr>
        <w:pStyle w:val="ConsPlusNormal"/>
        <w:ind w:firstLine="540"/>
        <w:jc w:val="both"/>
        <w:rPr>
          <w:rFonts w:ascii="Times New Roman" w:hAnsi="Times New Roman" w:cs="Times New Roman"/>
          <w:sz w:val="28"/>
          <w:szCs w:val="28"/>
        </w:rPr>
      </w:pPr>
      <w:proofErr w:type="spellStart"/>
      <w:r w:rsidRPr="003643F6">
        <w:rPr>
          <w:rFonts w:ascii="Times New Roman" w:hAnsi="Times New Roman" w:cs="Times New Roman"/>
          <w:sz w:val="28"/>
          <w:szCs w:val="28"/>
        </w:rPr>
        <w:t>Sim</w:t>
      </w:r>
      <w:proofErr w:type="spellEnd"/>
      <w:r w:rsidRPr="003643F6">
        <w:rPr>
          <w:rFonts w:ascii="Times New Roman" w:hAnsi="Times New Roman" w:cs="Times New Roman"/>
          <w:sz w:val="28"/>
          <w:szCs w:val="28"/>
        </w:rPr>
        <w:t xml:space="preserve"> - расчетный объем субсидии, предоставленной </w:t>
      </w:r>
      <w:proofErr w:type="spellStart"/>
      <w:r w:rsidRPr="003643F6">
        <w:rPr>
          <w:rFonts w:ascii="Times New Roman" w:hAnsi="Times New Roman" w:cs="Times New Roman"/>
          <w:sz w:val="28"/>
          <w:szCs w:val="28"/>
        </w:rPr>
        <w:t>i-му</w:t>
      </w:r>
      <w:proofErr w:type="spellEnd"/>
      <w:r w:rsidRPr="003643F6">
        <w:rPr>
          <w:rFonts w:ascii="Times New Roman" w:hAnsi="Times New Roman" w:cs="Times New Roman"/>
          <w:sz w:val="28"/>
          <w:szCs w:val="28"/>
        </w:rPr>
        <w:t xml:space="preserve"> муниципальному образованию в целях реализации мероприятий по приобретению музыкальных инструментов;</w:t>
      </w:r>
    </w:p>
    <w:p w:rsidR="003643F6" w:rsidRPr="003643F6" w:rsidRDefault="003643F6">
      <w:pPr>
        <w:pStyle w:val="ConsPlusNormal"/>
        <w:spacing w:before="220"/>
        <w:ind w:firstLine="540"/>
        <w:jc w:val="both"/>
        <w:rPr>
          <w:rFonts w:ascii="Times New Roman" w:hAnsi="Times New Roman" w:cs="Times New Roman"/>
          <w:sz w:val="28"/>
          <w:szCs w:val="28"/>
        </w:rPr>
      </w:pPr>
      <w:proofErr w:type="spellStart"/>
      <w:r w:rsidRPr="003643F6">
        <w:rPr>
          <w:rFonts w:ascii="Times New Roman" w:hAnsi="Times New Roman" w:cs="Times New Roman"/>
          <w:sz w:val="28"/>
          <w:szCs w:val="28"/>
        </w:rPr>
        <w:lastRenderedPageBreak/>
        <w:t>Sia</w:t>
      </w:r>
      <w:proofErr w:type="spellEnd"/>
      <w:r w:rsidRPr="003643F6">
        <w:rPr>
          <w:rFonts w:ascii="Times New Roman" w:hAnsi="Times New Roman" w:cs="Times New Roman"/>
          <w:sz w:val="28"/>
          <w:szCs w:val="28"/>
        </w:rPr>
        <w:t xml:space="preserve"> - расчетный объем субсидии, предоставленной </w:t>
      </w:r>
      <w:proofErr w:type="spellStart"/>
      <w:r w:rsidRPr="003643F6">
        <w:rPr>
          <w:rFonts w:ascii="Times New Roman" w:hAnsi="Times New Roman" w:cs="Times New Roman"/>
          <w:sz w:val="28"/>
          <w:szCs w:val="28"/>
        </w:rPr>
        <w:t>i-му</w:t>
      </w:r>
      <w:proofErr w:type="spellEnd"/>
      <w:r w:rsidRPr="003643F6">
        <w:rPr>
          <w:rFonts w:ascii="Times New Roman" w:hAnsi="Times New Roman" w:cs="Times New Roman"/>
          <w:sz w:val="28"/>
          <w:szCs w:val="28"/>
        </w:rPr>
        <w:t xml:space="preserve"> муниципальному образованию в целях реализации мероприятий по государственной поддержке лучших сельских учреждений культуры;</w:t>
      </w:r>
    </w:p>
    <w:p w:rsidR="003643F6" w:rsidRPr="003643F6" w:rsidRDefault="003643F6">
      <w:pPr>
        <w:pStyle w:val="ConsPlusNormal"/>
        <w:spacing w:before="220"/>
        <w:ind w:firstLine="540"/>
        <w:jc w:val="both"/>
        <w:rPr>
          <w:rFonts w:ascii="Times New Roman" w:hAnsi="Times New Roman" w:cs="Times New Roman"/>
          <w:sz w:val="28"/>
          <w:szCs w:val="28"/>
        </w:rPr>
      </w:pPr>
      <w:proofErr w:type="spellStart"/>
      <w:r w:rsidRPr="003643F6">
        <w:rPr>
          <w:rFonts w:ascii="Times New Roman" w:hAnsi="Times New Roman" w:cs="Times New Roman"/>
          <w:sz w:val="28"/>
          <w:szCs w:val="28"/>
        </w:rPr>
        <w:t>Sib</w:t>
      </w:r>
      <w:proofErr w:type="spellEnd"/>
      <w:r w:rsidRPr="003643F6">
        <w:rPr>
          <w:rFonts w:ascii="Times New Roman" w:hAnsi="Times New Roman" w:cs="Times New Roman"/>
          <w:sz w:val="28"/>
          <w:szCs w:val="28"/>
        </w:rPr>
        <w:t xml:space="preserve"> - расчетный объем субсидии, предоставленной </w:t>
      </w:r>
      <w:proofErr w:type="spellStart"/>
      <w:r w:rsidRPr="003643F6">
        <w:rPr>
          <w:rFonts w:ascii="Times New Roman" w:hAnsi="Times New Roman" w:cs="Times New Roman"/>
          <w:sz w:val="28"/>
          <w:szCs w:val="28"/>
        </w:rPr>
        <w:t>i-му</w:t>
      </w:r>
      <w:proofErr w:type="spellEnd"/>
      <w:r w:rsidRPr="003643F6">
        <w:rPr>
          <w:rFonts w:ascii="Times New Roman" w:hAnsi="Times New Roman" w:cs="Times New Roman"/>
          <w:sz w:val="28"/>
          <w:szCs w:val="28"/>
        </w:rPr>
        <w:t xml:space="preserve"> муниципальному образованию в целях реализации мероприятий по государственной поддержке лучших работников сельских учреждений культуры;</w:t>
      </w:r>
    </w:p>
    <w:p w:rsidR="003643F6" w:rsidRPr="003643F6" w:rsidRDefault="003643F6">
      <w:pPr>
        <w:pStyle w:val="ConsPlusNormal"/>
        <w:spacing w:before="220"/>
        <w:ind w:firstLine="540"/>
        <w:jc w:val="both"/>
        <w:rPr>
          <w:rFonts w:ascii="Times New Roman" w:hAnsi="Times New Roman" w:cs="Times New Roman"/>
          <w:sz w:val="28"/>
          <w:szCs w:val="28"/>
        </w:rPr>
      </w:pPr>
      <w:proofErr w:type="spellStart"/>
      <w:r w:rsidRPr="003643F6">
        <w:rPr>
          <w:rFonts w:ascii="Times New Roman" w:hAnsi="Times New Roman" w:cs="Times New Roman"/>
          <w:sz w:val="28"/>
          <w:szCs w:val="28"/>
        </w:rPr>
        <w:t>Sit</w:t>
      </w:r>
      <w:proofErr w:type="spellEnd"/>
      <w:r w:rsidRPr="003643F6">
        <w:rPr>
          <w:rFonts w:ascii="Times New Roman" w:hAnsi="Times New Roman" w:cs="Times New Roman"/>
          <w:sz w:val="28"/>
          <w:szCs w:val="28"/>
        </w:rPr>
        <w:t xml:space="preserve"> - расчетный объем субсидии, предоставленной </w:t>
      </w:r>
      <w:proofErr w:type="spellStart"/>
      <w:r w:rsidRPr="003643F6">
        <w:rPr>
          <w:rFonts w:ascii="Times New Roman" w:hAnsi="Times New Roman" w:cs="Times New Roman"/>
          <w:sz w:val="28"/>
          <w:szCs w:val="28"/>
        </w:rPr>
        <w:t>i-му</w:t>
      </w:r>
      <w:proofErr w:type="spellEnd"/>
      <w:r w:rsidRPr="003643F6">
        <w:rPr>
          <w:rFonts w:ascii="Times New Roman" w:hAnsi="Times New Roman" w:cs="Times New Roman"/>
          <w:sz w:val="28"/>
          <w:szCs w:val="28"/>
        </w:rPr>
        <w:t xml:space="preserve"> муниципальному образованию в целях реализации мероприятий по обеспечению учреждений культуры специализированным автотранспортом;</w:t>
      </w:r>
    </w:p>
    <w:p w:rsidR="003643F6" w:rsidRPr="003643F6" w:rsidRDefault="003643F6">
      <w:pPr>
        <w:pStyle w:val="ConsPlusNormal"/>
        <w:spacing w:before="220"/>
        <w:ind w:firstLine="540"/>
        <w:jc w:val="both"/>
        <w:rPr>
          <w:rFonts w:ascii="Times New Roman" w:hAnsi="Times New Roman" w:cs="Times New Roman"/>
          <w:sz w:val="28"/>
          <w:szCs w:val="28"/>
        </w:rPr>
      </w:pPr>
      <w:proofErr w:type="spellStart"/>
      <w:r w:rsidRPr="003643F6">
        <w:rPr>
          <w:rFonts w:ascii="Times New Roman" w:hAnsi="Times New Roman" w:cs="Times New Roman"/>
          <w:sz w:val="28"/>
          <w:szCs w:val="28"/>
        </w:rPr>
        <w:t>Sir</w:t>
      </w:r>
      <w:proofErr w:type="spellEnd"/>
      <w:r w:rsidRPr="003643F6">
        <w:rPr>
          <w:rFonts w:ascii="Times New Roman" w:hAnsi="Times New Roman" w:cs="Times New Roman"/>
          <w:sz w:val="28"/>
          <w:szCs w:val="28"/>
        </w:rPr>
        <w:t xml:space="preserve"> - расчетный объем субсидии, предоставленной </w:t>
      </w:r>
      <w:proofErr w:type="spellStart"/>
      <w:r w:rsidRPr="003643F6">
        <w:rPr>
          <w:rFonts w:ascii="Times New Roman" w:hAnsi="Times New Roman" w:cs="Times New Roman"/>
          <w:sz w:val="28"/>
          <w:szCs w:val="28"/>
        </w:rPr>
        <w:t>i-му</w:t>
      </w:r>
      <w:proofErr w:type="spellEnd"/>
      <w:r w:rsidRPr="003643F6">
        <w:rPr>
          <w:rFonts w:ascii="Times New Roman" w:hAnsi="Times New Roman" w:cs="Times New Roman"/>
          <w:sz w:val="28"/>
          <w:szCs w:val="28"/>
        </w:rPr>
        <w:t xml:space="preserve"> муниципальному образованию в целях реализации мероприятий, направленных на создание и модернизацию учреждений культурно-досугового типа в сельской местности;</w:t>
      </w:r>
    </w:p>
    <w:p w:rsidR="003643F6" w:rsidRPr="003643F6" w:rsidRDefault="003643F6">
      <w:pPr>
        <w:pStyle w:val="ConsPlusNormal"/>
        <w:spacing w:before="220"/>
        <w:ind w:firstLine="540"/>
        <w:jc w:val="both"/>
        <w:rPr>
          <w:rFonts w:ascii="Times New Roman" w:hAnsi="Times New Roman" w:cs="Times New Roman"/>
          <w:sz w:val="28"/>
          <w:szCs w:val="28"/>
        </w:rPr>
      </w:pPr>
      <w:proofErr w:type="spellStart"/>
      <w:r w:rsidRPr="003643F6">
        <w:rPr>
          <w:rFonts w:ascii="Times New Roman" w:hAnsi="Times New Roman" w:cs="Times New Roman"/>
          <w:sz w:val="28"/>
          <w:szCs w:val="28"/>
        </w:rPr>
        <w:t>Siv</w:t>
      </w:r>
      <w:proofErr w:type="spellEnd"/>
      <w:r w:rsidRPr="003643F6">
        <w:rPr>
          <w:rFonts w:ascii="Times New Roman" w:hAnsi="Times New Roman" w:cs="Times New Roman"/>
          <w:sz w:val="28"/>
          <w:szCs w:val="28"/>
        </w:rPr>
        <w:t xml:space="preserve"> - расчетный объем субсидии, предоставленной </w:t>
      </w:r>
      <w:proofErr w:type="spellStart"/>
      <w:r w:rsidRPr="003643F6">
        <w:rPr>
          <w:rFonts w:ascii="Times New Roman" w:hAnsi="Times New Roman" w:cs="Times New Roman"/>
          <w:sz w:val="28"/>
          <w:szCs w:val="28"/>
        </w:rPr>
        <w:t>i-му</w:t>
      </w:r>
      <w:proofErr w:type="spellEnd"/>
      <w:r w:rsidRPr="003643F6">
        <w:rPr>
          <w:rFonts w:ascii="Times New Roman" w:hAnsi="Times New Roman" w:cs="Times New Roman"/>
          <w:sz w:val="28"/>
          <w:szCs w:val="28"/>
        </w:rPr>
        <w:t xml:space="preserve"> муниципальному образованию в целях реализации мероприятий по модернизации ДШИ;</w:t>
      </w:r>
    </w:p>
    <w:p w:rsidR="003643F6" w:rsidRPr="003643F6" w:rsidRDefault="003643F6">
      <w:pPr>
        <w:pStyle w:val="ConsPlusNormal"/>
        <w:spacing w:before="220"/>
        <w:ind w:firstLine="540"/>
        <w:jc w:val="both"/>
        <w:rPr>
          <w:rFonts w:ascii="Times New Roman" w:hAnsi="Times New Roman" w:cs="Times New Roman"/>
          <w:sz w:val="28"/>
          <w:szCs w:val="28"/>
        </w:rPr>
      </w:pPr>
      <w:proofErr w:type="spellStart"/>
      <w:r w:rsidRPr="003643F6">
        <w:rPr>
          <w:rFonts w:ascii="Times New Roman" w:hAnsi="Times New Roman" w:cs="Times New Roman"/>
          <w:sz w:val="28"/>
          <w:szCs w:val="28"/>
        </w:rPr>
        <w:t>Six</w:t>
      </w:r>
      <w:proofErr w:type="spellEnd"/>
      <w:r w:rsidRPr="003643F6">
        <w:rPr>
          <w:rFonts w:ascii="Times New Roman" w:hAnsi="Times New Roman" w:cs="Times New Roman"/>
          <w:sz w:val="28"/>
          <w:szCs w:val="28"/>
        </w:rPr>
        <w:t xml:space="preserve"> - расчетный объем субсидии, предоставленной </w:t>
      </w:r>
      <w:proofErr w:type="spellStart"/>
      <w:r w:rsidRPr="003643F6">
        <w:rPr>
          <w:rFonts w:ascii="Times New Roman" w:hAnsi="Times New Roman" w:cs="Times New Roman"/>
          <w:sz w:val="28"/>
          <w:szCs w:val="28"/>
        </w:rPr>
        <w:t>i-му</w:t>
      </w:r>
      <w:proofErr w:type="spellEnd"/>
      <w:r w:rsidRPr="003643F6">
        <w:rPr>
          <w:rFonts w:ascii="Times New Roman" w:hAnsi="Times New Roman" w:cs="Times New Roman"/>
          <w:sz w:val="28"/>
          <w:szCs w:val="28"/>
        </w:rPr>
        <w:t xml:space="preserve"> муниципальному образованию в целях реализации мероприятий по обеспечению развития и укрепления материально-технической базы муниципальных учреждений культуры;</w:t>
      </w:r>
    </w:p>
    <w:p w:rsidR="003643F6" w:rsidRPr="003643F6" w:rsidRDefault="003643F6">
      <w:pPr>
        <w:pStyle w:val="ConsPlusNormal"/>
        <w:spacing w:before="220"/>
        <w:ind w:firstLine="540"/>
        <w:jc w:val="both"/>
        <w:rPr>
          <w:rFonts w:ascii="Times New Roman" w:hAnsi="Times New Roman" w:cs="Times New Roman"/>
          <w:sz w:val="28"/>
          <w:szCs w:val="28"/>
        </w:rPr>
      </w:pPr>
      <w:proofErr w:type="spellStart"/>
      <w:r w:rsidRPr="003643F6">
        <w:rPr>
          <w:rFonts w:ascii="Times New Roman" w:hAnsi="Times New Roman" w:cs="Times New Roman"/>
          <w:sz w:val="28"/>
          <w:szCs w:val="28"/>
        </w:rPr>
        <w:t>Siz</w:t>
      </w:r>
      <w:proofErr w:type="spellEnd"/>
      <w:r w:rsidRPr="003643F6">
        <w:rPr>
          <w:rFonts w:ascii="Times New Roman" w:hAnsi="Times New Roman" w:cs="Times New Roman"/>
          <w:sz w:val="28"/>
          <w:szCs w:val="28"/>
        </w:rPr>
        <w:t xml:space="preserve"> - расчетный объем субсидии, предоставленной </w:t>
      </w:r>
      <w:proofErr w:type="spellStart"/>
      <w:r w:rsidRPr="003643F6">
        <w:rPr>
          <w:rFonts w:ascii="Times New Roman" w:hAnsi="Times New Roman" w:cs="Times New Roman"/>
          <w:sz w:val="28"/>
          <w:szCs w:val="28"/>
        </w:rPr>
        <w:t>i-му</w:t>
      </w:r>
      <w:proofErr w:type="spellEnd"/>
      <w:r w:rsidRPr="003643F6">
        <w:rPr>
          <w:rFonts w:ascii="Times New Roman" w:hAnsi="Times New Roman" w:cs="Times New Roman"/>
          <w:sz w:val="28"/>
          <w:szCs w:val="28"/>
        </w:rPr>
        <w:t xml:space="preserve"> муниципальному образованию в целях реализации мероприятий по модернизации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w:t>
      </w:r>
    </w:p>
    <w:p w:rsidR="003643F6" w:rsidRPr="003643F6" w:rsidRDefault="003643F6">
      <w:pPr>
        <w:pStyle w:val="ConsPlusNormal"/>
        <w:jc w:val="both"/>
        <w:rPr>
          <w:rFonts w:ascii="Times New Roman" w:hAnsi="Times New Roman" w:cs="Times New Roman"/>
          <w:sz w:val="28"/>
          <w:szCs w:val="28"/>
        </w:rPr>
      </w:pPr>
      <w:r w:rsidRPr="003643F6">
        <w:rPr>
          <w:rFonts w:ascii="Times New Roman" w:hAnsi="Times New Roman" w:cs="Times New Roman"/>
          <w:sz w:val="28"/>
          <w:szCs w:val="28"/>
        </w:rPr>
        <w:t xml:space="preserve">(абзац введен </w:t>
      </w:r>
      <w:hyperlink r:id="rId14" w:history="1">
        <w:r w:rsidRPr="003643F6">
          <w:rPr>
            <w:rFonts w:ascii="Times New Roman" w:hAnsi="Times New Roman" w:cs="Times New Roman"/>
            <w:color w:val="0000FF"/>
            <w:sz w:val="28"/>
            <w:szCs w:val="28"/>
          </w:rPr>
          <w:t>постановлением</w:t>
        </w:r>
      </w:hyperlink>
      <w:r w:rsidRPr="003643F6">
        <w:rPr>
          <w:rFonts w:ascii="Times New Roman" w:hAnsi="Times New Roman" w:cs="Times New Roman"/>
          <w:sz w:val="28"/>
          <w:szCs w:val="28"/>
        </w:rPr>
        <w:t xml:space="preserve"> Правительства Кировской области от 16.09.2021 N 483-П)</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 xml:space="preserve">8.1. Расчетный объем субсидии, предоставленной </w:t>
      </w:r>
      <w:proofErr w:type="spellStart"/>
      <w:r w:rsidRPr="003643F6">
        <w:rPr>
          <w:rFonts w:ascii="Times New Roman" w:hAnsi="Times New Roman" w:cs="Times New Roman"/>
          <w:sz w:val="28"/>
          <w:szCs w:val="28"/>
        </w:rPr>
        <w:t>i-му</w:t>
      </w:r>
      <w:proofErr w:type="spellEnd"/>
      <w:r w:rsidRPr="003643F6">
        <w:rPr>
          <w:rFonts w:ascii="Times New Roman" w:hAnsi="Times New Roman" w:cs="Times New Roman"/>
          <w:sz w:val="28"/>
          <w:szCs w:val="28"/>
        </w:rPr>
        <w:t xml:space="preserve"> муниципальному образованию в целях реализации мероприятий по приобретению музыкальных инструментов (</w:t>
      </w:r>
      <w:proofErr w:type="spellStart"/>
      <w:r w:rsidRPr="003643F6">
        <w:rPr>
          <w:rFonts w:ascii="Times New Roman" w:hAnsi="Times New Roman" w:cs="Times New Roman"/>
          <w:sz w:val="28"/>
          <w:szCs w:val="28"/>
        </w:rPr>
        <w:t>Sim</w:t>
      </w:r>
      <w:proofErr w:type="spellEnd"/>
      <w:r w:rsidRPr="003643F6">
        <w:rPr>
          <w:rFonts w:ascii="Times New Roman" w:hAnsi="Times New Roman" w:cs="Times New Roman"/>
          <w:sz w:val="28"/>
          <w:szCs w:val="28"/>
        </w:rPr>
        <w:t>), рассчитывается по следующей формуле:</w:t>
      </w:r>
    </w:p>
    <w:p w:rsidR="003643F6" w:rsidRPr="003643F6" w:rsidRDefault="003643F6">
      <w:pPr>
        <w:pStyle w:val="ConsPlusNormal"/>
        <w:jc w:val="both"/>
        <w:rPr>
          <w:rFonts w:ascii="Times New Roman" w:hAnsi="Times New Roman" w:cs="Times New Roman"/>
          <w:sz w:val="28"/>
          <w:szCs w:val="28"/>
        </w:rPr>
      </w:pPr>
    </w:p>
    <w:p w:rsidR="003643F6" w:rsidRPr="003643F6" w:rsidRDefault="003643F6">
      <w:pPr>
        <w:pStyle w:val="ConsPlusNormal"/>
        <w:jc w:val="center"/>
        <w:rPr>
          <w:rFonts w:ascii="Times New Roman" w:hAnsi="Times New Roman" w:cs="Times New Roman"/>
          <w:sz w:val="28"/>
          <w:szCs w:val="28"/>
        </w:rPr>
      </w:pPr>
      <w:proofErr w:type="spellStart"/>
      <w:r w:rsidRPr="003643F6">
        <w:rPr>
          <w:rFonts w:ascii="Times New Roman" w:hAnsi="Times New Roman" w:cs="Times New Roman"/>
          <w:sz w:val="28"/>
          <w:szCs w:val="28"/>
        </w:rPr>
        <w:t>Sim</w:t>
      </w:r>
      <w:proofErr w:type="spellEnd"/>
      <w:r w:rsidRPr="003643F6">
        <w:rPr>
          <w:rFonts w:ascii="Times New Roman" w:hAnsi="Times New Roman" w:cs="Times New Roman"/>
          <w:sz w:val="28"/>
          <w:szCs w:val="28"/>
        </w:rPr>
        <w:t xml:space="preserve"> = L </w:t>
      </w:r>
      <w:proofErr w:type="spellStart"/>
      <w:r w:rsidRPr="003643F6">
        <w:rPr>
          <w:rFonts w:ascii="Times New Roman" w:hAnsi="Times New Roman" w:cs="Times New Roman"/>
          <w:sz w:val="28"/>
          <w:szCs w:val="28"/>
        </w:rPr>
        <w:t>x</w:t>
      </w:r>
      <w:proofErr w:type="spellEnd"/>
      <w:r w:rsidRPr="003643F6">
        <w:rPr>
          <w:rFonts w:ascii="Times New Roman" w:hAnsi="Times New Roman" w:cs="Times New Roman"/>
          <w:sz w:val="28"/>
          <w:szCs w:val="28"/>
        </w:rPr>
        <w:t xml:space="preserve"> </w:t>
      </w:r>
      <w:proofErr w:type="spellStart"/>
      <w:r w:rsidRPr="003643F6">
        <w:rPr>
          <w:rFonts w:ascii="Times New Roman" w:hAnsi="Times New Roman" w:cs="Times New Roman"/>
          <w:sz w:val="28"/>
          <w:szCs w:val="28"/>
        </w:rPr>
        <w:t>Yi</w:t>
      </w:r>
      <w:proofErr w:type="spellEnd"/>
      <w:r w:rsidRPr="003643F6">
        <w:rPr>
          <w:rFonts w:ascii="Times New Roman" w:hAnsi="Times New Roman" w:cs="Times New Roman"/>
          <w:sz w:val="28"/>
          <w:szCs w:val="28"/>
        </w:rPr>
        <w:t>, где:</w:t>
      </w:r>
    </w:p>
    <w:p w:rsidR="003643F6" w:rsidRPr="003643F6" w:rsidRDefault="003643F6">
      <w:pPr>
        <w:pStyle w:val="ConsPlusNormal"/>
        <w:jc w:val="both"/>
        <w:rPr>
          <w:rFonts w:ascii="Times New Roman" w:hAnsi="Times New Roman" w:cs="Times New Roman"/>
          <w:sz w:val="28"/>
          <w:szCs w:val="28"/>
        </w:rPr>
      </w:pPr>
    </w:p>
    <w:p w:rsidR="003643F6" w:rsidRPr="003643F6" w:rsidRDefault="003643F6">
      <w:pPr>
        <w:pStyle w:val="ConsPlusNormal"/>
        <w:ind w:firstLine="540"/>
        <w:jc w:val="both"/>
        <w:rPr>
          <w:rFonts w:ascii="Times New Roman" w:hAnsi="Times New Roman" w:cs="Times New Roman"/>
          <w:sz w:val="28"/>
          <w:szCs w:val="28"/>
        </w:rPr>
      </w:pPr>
      <w:r w:rsidRPr="003643F6">
        <w:rPr>
          <w:rFonts w:ascii="Times New Roman" w:hAnsi="Times New Roman" w:cs="Times New Roman"/>
          <w:sz w:val="28"/>
          <w:szCs w:val="28"/>
        </w:rPr>
        <w:t>L - расчетный объем расходного обязательства i-го муниципального образования по приобретению музыкальных инструментов;</w:t>
      </w:r>
    </w:p>
    <w:p w:rsidR="003643F6" w:rsidRPr="003643F6" w:rsidRDefault="003643F6">
      <w:pPr>
        <w:pStyle w:val="ConsPlusNormal"/>
        <w:spacing w:before="220"/>
        <w:ind w:firstLine="540"/>
        <w:jc w:val="both"/>
        <w:rPr>
          <w:rFonts w:ascii="Times New Roman" w:hAnsi="Times New Roman" w:cs="Times New Roman"/>
          <w:sz w:val="28"/>
          <w:szCs w:val="28"/>
        </w:rPr>
      </w:pPr>
      <w:proofErr w:type="spellStart"/>
      <w:r w:rsidRPr="003643F6">
        <w:rPr>
          <w:rFonts w:ascii="Times New Roman" w:hAnsi="Times New Roman" w:cs="Times New Roman"/>
          <w:sz w:val="28"/>
          <w:szCs w:val="28"/>
        </w:rPr>
        <w:t>Yi</w:t>
      </w:r>
      <w:proofErr w:type="spellEnd"/>
      <w:r w:rsidRPr="003643F6">
        <w:rPr>
          <w:rFonts w:ascii="Times New Roman" w:hAnsi="Times New Roman" w:cs="Times New Roman"/>
          <w:sz w:val="28"/>
          <w:szCs w:val="28"/>
        </w:rPr>
        <w:t xml:space="preserve"> - уровень софинансирования Кировской областью объема расходного обязательства муниципального образования, составляющий:</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 xml:space="preserve">99% - для муниципальных районов (городских округов и муниципальных округов) Кировской области, уровень расчетной бюджетной </w:t>
      </w:r>
      <w:r w:rsidRPr="003643F6">
        <w:rPr>
          <w:rFonts w:ascii="Times New Roman" w:hAnsi="Times New Roman" w:cs="Times New Roman"/>
          <w:sz w:val="28"/>
          <w:szCs w:val="28"/>
        </w:rPr>
        <w:lastRenderedPageBreak/>
        <w:t>обеспеченности которых не превышает 1,</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95% - для муниципальных районов (городских округов и муниципальных округов) Кировской области, уровень расчетной бюджетной обеспеченности которых превышает 1.</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Для городских и сельских поселений уровень софинансирования соответствует уровню бюджетной обеспеченности, определенному для муниципального района, в состав которого входит данное поселение.</w:t>
      </w:r>
    </w:p>
    <w:p w:rsidR="003643F6" w:rsidRPr="003643F6" w:rsidRDefault="003643F6">
      <w:pPr>
        <w:pStyle w:val="ConsPlusNormal"/>
        <w:jc w:val="both"/>
        <w:rPr>
          <w:rFonts w:ascii="Times New Roman" w:hAnsi="Times New Roman" w:cs="Times New Roman"/>
          <w:sz w:val="28"/>
          <w:szCs w:val="28"/>
        </w:rPr>
      </w:pPr>
      <w:r w:rsidRPr="003643F6">
        <w:rPr>
          <w:rFonts w:ascii="Times New Roman" w:hAnsi="Times New Roman" w:cs="Times New Roman"/>
          <w:sz w:val="28"/>
          <w:szCs w:val="28"/>
        </w:rPr>
        <w:t>(</w:t>
      </w:r>
      <w:proofErr w:type="spellStart"/>
      <w:r w:rsidRPr="003643F6">
        <w:rPr>
          <w:rFonts w:ascii="Times New Roman" w:hAnsi="Times New Roman" w:cs="Times New Roman"/>
          <w:sz w:val="28"/>
          <w:szCs w:val="28"/>
        </w:rPr>
        <w:t>пп</w:t>
      </w:r>
      <w:proofErr w:type="spellEnd"/>
      <w:r w:rsidRPr="003643F6">
        <w:rPr>
          <w:rFonts w:ascii="Times New Roman" w:hAnsi="Times New Roman" w:cs="Times New Roman"/>
          <w:sz w:val="28"/>
          <w:szCs w:val="28"/>
        </w:rPr>
        <w:t xml:space="preserve">. 8.1 в ред. </w:t>
      </w:r>
      <w:hyperlink r:id="rId15" w:history="1">
        <w:r w:rsidRPr="003643F6">
          <w:rPr>
            <w:rFonts w:ascii="Times New Roman" w:hAnsi="Times New Roman" w:cs="Times New Roman"/>
            <w:color w:val="0000FF"/>
            <w:sz w:val="28"/>
            <w:szCs w:val="28"/>
          </w:rPr>
          <w:t>постановления</w:t>
        </w:r>
      </w:hyperlink>
      <w:r w:rsidRPr="003643F6">
        <w:rPr>
          <w:rFonts w:ascii="Times New Roman" w:hAnsi="Times New Roman" w:cs="Times New Roman"/>
          <w:sz w:val="28"/>
          <w:szCs w:val="28"/>
        </w:rPr>
        <w:t xml:space="preserve"> Правительства Кировской области от 30.11.2021 N 653-П)</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 xml:space="preserve">8.2. Расчетный объем субсидии, предоставленной </w:t>
      </w:r>
      <w:proofErr w:type="spellStart"/>
      <w:r w:rsidRPr="003643F6">
        <w:rPr>
          <w:rFonts w:ascii="Times New Roman" w:hAnsi="Times New Roman" w:cs="Times New Roman"/>
          <w:sz w:val="28"/>
          <w:szCs w:val="28"/>
        </w:rPr>
        <w:t>i-му</w:t>
      </w:r>
      <w:proofErr w:type="spellEnd"/>
      <w:r w:rsidRPr="003643F6">
        <w:rPr>
          <w:rFonts w:ascii="Times New Roman" w:hAnsi="Times New Roman" w:cs="Times New Roman"/>
          <w:sz w:val="28"/>
          <w:szCs w:val="28"/>
        </w:rPr>
        <w:t xml:space="preserve"> муниципальному образованию в целях реализации мероприятий по государственной поддержке лучших сельских учреждений культуры (</w:t>
      </w:r>
      <w:proofErr w:type="spellStart"/>
      <w:r w:rsidRPr="003643F6">
        <w:rPr>
          <w:rFonts w:ascii="Times New Roman" w:hAnsi="Times New Roman" w:cs="Times New Roman"/>
          <w:sz w:val="28"/>
          <w:szCs w:val="28"/>
        </w:rPr>
        <w:t>Sia</w:t>
      </w:r>
      <w:proofErr w:type="spellEnd"/>
      <w:r w:rsidRPr="003643F6">
        <w:rPr>
          <w:rFonts w:ascii="Times New Roman" w:hAnsi="Times New Roman" w:cs="Times New Roman"/>
          <w:sz w:val="28"/>
          <w:szCs w:val="28"/>
        </w:rPr>
        <w:t>), рассчитывается по следующей формуле:</w:t>
      </w:r>
    </w:p>
    <w:p w:rsidR="003643F6" w:rsidRPr="003643F6" w:rsidRDefault="003643F6">
      <w:pPr>
        <w:pStyle w:val="ConsPlusNormal"/>
        <w:jc w:val="both"/>
        <w:rPr>
          <w:rFonts w:ascii="Times New Roman" w:hAnsi="Times New Roman" w:cs="Times New Roman"/>
          <w:sz w:val="28"/>
          <w:szCs w:val="28"/>
        </w:rPr>
      </w:pPr>
    </w:p>
    <w:p w:rsidR="003643F6" w:rsidRPr="003643F6" w:rsidRDefault="003643F6">
      <w:pPr>
        <w:pStyle w:val="ConsPlusNormal"/>
        <w:jc w:val="center"/>
        <w:rPr>
          <w:rFonts w:ascii="Times New Roman" w:hAnsi="Times New Roman" w:cs="Times New Roman"/>
          <w:sz w:val="28"/>
          <w:szCs w:val="28"/>
          <w:lang w:val="en-US"/>
        </w:rPr>
      </w:pPr>
      <w:proofErr w:type="spellStart"/>
      <w:r w:rsidRPr="003643F6">
        <w:rPr>
          <w:rFonts w:ascii="Times New Roman" w:hAnsi="Times New Roman" w:cs="Times New Roman"/>
          <w:sz w:val="28"/>
          <w:szCs w:val="28"/>
          <w:lang w:val="en-US"/>
        </w:rPr>
        <w:t>Sia</w:t>
      </w:r>
      <w:proofErr w:type="spellEnd"/>
      <w:r w:rsidRPr="003643F6">
        <w:rPr>
          <w:rFonts w:ascii="Times New Roman" w:hAnsi="Times New Roman" w:cs="Times New Roman"/>
          <w:sz w:val="28"/>
          <w:szCs w:val="28"/>
          <w:lang w:val="en-US"/>
        </w:rPr>
        <w:t xml:space="preserve"> = (V x Kai) x Yi, </w:t>
      </w:r>
      <w:r w:rsidRPr="003643F6">
        <w:rPr>
          <w:rFonts w:ascii="Times New Roman" w:hAnsi="Times New Roman" w:cs="Times New Roman"/>
          <w:sz w:val="28"/>
          <w:szCs w:val="28"/>
        </w:rPr>
        <w:t>где</w:t>
      </w:r>
      <w:r w:rsidRPr="003643F6">
        <w:rPr>
          <w:rFonts w:ascii="Times New Roman" w:hAnsi="Times New Roman" w:cs="Times New Roman"/>
          <w:sz w:val="28"/>
          <w:szCs w:val="28"/>
          <w:lang w:val="en-US"/>
        </w:rPr>
        <w:t>:</w:t>
      </w:r>
    </w:p>
    <w:p w:rsidR="003643F6" w:rsidRPr="003643F6" w:rsidRDefault="003643F6">
      <w:pPr>
        <w:pStyle w:val="ConsPlusNormal"/>
        <w:jc w:val="both"/>
        <w:rPr>
          <w:rFonts w:ascii="Times New Roman" w:hAnsi="Times New Roman" w:cs="Times New Roman"/>
          <w:sz w:val="28"/>
          <w:szCs w:val="28"/>
          <w:lang w:val="en-US"/>
        </w:rPr>
      </w:pPr>
    </w:p>
    <w:p w:rsidR="003643F6" w:rsidRPr="003643F6" w:rsidRDefault="003643F6">
      <w:pPr>
        <w:pStyle w:val="ConsPlusNormal"/>
        <w:ind w:firstLine="540"/>
        <w:jc w:val="both"/>
        <w:rPr>
          <w:rFonts w:ascii="Times New Roman" w:hAnsi="Times New Roman" w:cs="Times New Roman"/>
          <w:sz w:val="28"/>
          <w:szCs w:val="28"/>
        </w:rPr>
      </w:pPr>
      <w:r w:rsidRPr="003643F6">
        <w:rPr>
          <w:rFonts w:ascii="Times New Roman" w:hAnsi="Times New Roman" w:cs="Times New Roman"/>
          <w:sz w:val="28"/>
          <w:szCs w:val="28"/>
        </w:rPr>
        <w:t>V - размер денежного поощрения лучшего сельского учреждения культуры, равный 100,0 тыс. рублей;</w:t>
      </w:r>
    </w:p>
    <w:p w:rsidR="003643F6" w:rsidRPr="003643F6" w:rsidRDefault="003643F6">
      <w:pPr>
        <w:pStyle w:val="ConsPlusNormal"/>
        <w:spacing w:before="220"/>
        <w:ind w:firstLine="540"/>
        <w:jc w:val="both"/>
        <w:rPr>
          <w:rFonts w:ascii="Times New Roman" w:hAnsi="Times New Roman" w:cs="Times New Roman"/>
          <w:sz w:val="28"/>
          <w:szCs w:val="28"/>
        </w:rPr>
      </w:pPr>
      <w:proofErr w:type="spellStart"/>
      <w:r w:rsidRPr="003643F6">
        <w:rPr>
          <w:rFonts w:ascii="Times New Roman" w:hAnsi="Times New Roman" w:cs="Times New Roman"/>
          <w:sz w:val="28"/>
          <w:szCs w:val="28"/>
        </w:rPr>
        <w:t>Kai</w:t>
      </w:r>
      <w:proofErr w:type="spellEnd"/>
      <w:r w:rsidRPr="003643F6">
        <w:rPr>
          <w:rFonts w:ascii="Times New Roman" w:hAnsi="Times New Roman" w:cs="Times New Roman"/>
          <w:sz w:val="28"/>
          <w:szCs w:val="28"/>
        </w:rPr>
        <w:t xml:space="preserve"> - количество лучших сельских учреждений культуры, прошедших конкурсный отбор в целях реализации мероприятий по государственной поддержке лучших сельских учреждений культуры и государственной поддержке лучших работников сельских учреждений культуры в i-м муниципальном образовании;</w:t>
      </w:r>
    </w:p>
    <w:p w:rsidR="003643F6" w:rsidRPr="003643F6" w:rsidRDefault="003643F6">
      <w:pPr>
        <w:pStyle w:val="ConsPlusNormal"/>
        <w:spacing w:before="220"/>
        <w:ind w:firstLine="540"/>
        <w:jc w:val="both"/>
        <w:rPr>
          <w:rFonts w:ascii="Times New Roman" w:hAnsi="Times New Roman" w:cs="Times New Roman"/>
          <w:sz w:val="28"/>
          <w:szCs w:val="28"/>
        </w:rPr>
      </w:pPr>
      <w:proofErr w:type="spellStart"/>
      <w:r w:rsidRPr="003643F6">
        <w:rPr>
          <w:rFonts w:ascii="Times New Roman" w:hAnsi="Times New Roman" w:cs="Times New Roman"/>
          <w:sz w:val="28"/>
          <w:szCs w:val="28"/>
        </w:rPr>
        <w:t>Yi</w:t>
      </w:r>
      <w:proofErr w:type="spellEnd"/>
      <w:r w:rsidRPr="003643F6">
        <w:rPr>
          <w:rFonts w:ascii="Times New Roman" w:hAnsi="Times New Roman" w:cs="Times New Roman"/>
          <w:sz w:val="28"/>
          <w:szCs w:val="28"/>
        </w:rPr>
        <w:t xml:space="preserve"> - уровень софинансирования Кировской областью объема расходного обязательства i-го муниципального образования, составляющий:</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99% - для муниципальных районов (городских округов и муниципальных округов), уровень расчетной бюджетной обеспеченности которых не превышает 1;</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95% - для муниципальных районов (городских округов и муниципальных округов), уровень расчетной бюджетной обеспеченности которых превышает 1.</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Для городских и сельских поселений уровень софинансирования соответствует уровню бюджетной обеспеченности, определенному для муниципального района, в состав которого входит данное поселение.</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 xml:space="preserve">8.3. Расчетный объем субсидии, предоставленной </w:t>
      </w:r>
      <w:proofErr w:type="spellStart"/>
      <w:r w:rsidRPr="003643F6">
        <w:rPr>
          <w:rFonts w:ascii="Times New Roman" w:hAnsi="Times New Roman" w:cs="Times New Roman"/>
          <w:sz w:val="28"/>
          <w:szCs w:val="28"/>
        </w:rPr>
        <w:t>i-му</w:t>
      </w:r>
      <w:proofErr w:type="spellEnd"/>
      <w:r w:rsidRPr="003643F6">
        <w:rPr>
          <w:rFonts w:ascii="Times New Roman" w:hAnsi="Times New Roman" w:cs="Times New Roman"/>
          <w:sz w:val="28"/>
          <w:szCs w:val="28"/>
        </w:rPr>
        <w:t xml:space="preserve"> муниципальному образованию в целях реализации мероприятий по государственной поддержке лучших работников сельских учреждений культуры (</w:t>
      </w:r>
      <w:proofErr w:type="spellStart"/>
      <w:r w:rsidRPr="003643F6">
        <w:rPr>
          <w:rFonts w:ascii="Times New Roman" w:hAnsi="Times New Roman" w:cs="Times New Roman"/>
          <w:sz w:val="28"/>
          <w:szCs w:val="28"/>
        </w:rPr>
        <w:t>Sib</w:t>
      </w:r>
      <w:proofErr w:type="spellEnd"/>
      <w:r w:rsidRPr="003643F6">
        <w:rPr>
          <w:rFonts w:ascii="Times New Roman" w:hAnsi="Times New Roman" w:cs="Times New Roman"/>
          <w:sz w:val="28"/>
          <w:szCs w:val="28"/>
        </w:rPr>
        <w:t>), рассчитывается по следующей формуле:</w:t>
      </w:r>
    </w:p>
    <w:p w:rsidR="003643F6" w:rsidRPr="003643F6" w:rsidRDefault="003643F6">
      <w:pPr>
        <w:pStyle w:val="ConsPlusNormal"/>
        <w:jc w:val="both"/>
        <w:rPr>
          <w:rFonts w:ascii="Times New Roman" w:hAnsi="Times New Roman" w:cs="Times New Roman"/>
          <w:sz w:val="28"/>
          <w:szCs w:val="28"/>
        </w:rPr>
      </w:pPr>
    </w:p>
    <w:p w:rsidR="003643F6" w:rsidRPr="003643F6" w:rsidRDefault="003643F6">
      <w:pPr>
        <w:pStyle w:val="ConsPlusNormal"/>
        <w:jc w:val="center"/>
        <w:rPr>
          <w:rFonts w:ascii="Times New Roman" w:hAnsi="Times New Roman" w:cs="Times New Roman"/>
          <w:sz w:val="28"/>
          <w:szCs w:val="28"/>
        </w:rPr>
      </w:pPr>
      <w:proofErr w:type="spellStart"/>
      <w:r w:rsidRPr="003643F6">
        <w:rPr>
          <w:rFonts w:ascii="Times New Roman" w:hAnsi="Times New Roman" w:cs="Times New Roman"/>
          <w:sz w:val="28"/>
          <w:szCs w:val="28"/>
        </w:rPr>
        <w:t>Sib</w:t>
      </w:r>
      <w:proofErr w:type="spellEnd"/>
      <w:r w:rsidRPr="003643F6">
        <w:rPr>
          <w:rFonts w:ascii="Times New Roman" w:hAnsi="Times New Roman" w:cs="Times New Roman"/>
          <w:sz w:val="28"/>
          <w:szCs w:val="28"/>
        </w:rPr>
        <w:t xml:space="preserve"> = (W </w:t>
      </w:r>
      <w:proofErr w:type="spellStart"/>
      <w:r w:rsidRPr="003643F6">
        <w:rPr>
          <w:rFonts w:ascii="Times New Roman" w:hAnsi="Times New Roman" w:cs="Times New Roman"/>
          <w:sz w:val="28"/>
          <w:szCs w:val="28"/>
        </w:rPr>
        <w:t>x</w:t>
      </w:r>
      <w:proofErr w:type="spellEnd"/>
      <w:r w:rsidRPr="003643F6">
        <w:rPr>
          <w:rFonts w:ascii="Times New Roman" w:hAnsi="Times New Roman" w:cs="Times New Roman"/>
          <w:sz w:val="28"/>
          <w:szCs w:val="28"/>
        </w:rPr>
        <w:t xml:space="preserve"> </w:t>
      </w:r>
      <w:proofErr w:type="spellStart"/>
      <w:r w:rsidRPr="003643F6">
        <w:rPr>
          <w:rFonts w:ascii="Times New Roman" w:hAnsi="Times New Roman" w:cs="Times New Roman"/>
          <w:sz w:val="28"/>
          <w:szCs w:val="28"/>
        </w:rPr>
        <w:t>Kbi</w:t>
      </w:r>
      <w:proofErr w:type="spellEnd"/>
      <w:r w:rsidRPr="003643F6">
        <w:rPr>
          <w:rFonts w:ascii="Times New Roman" w:hAnsi="Times New Roman" w:cs="Times New Roman"/>
          <w:sz w:val="28"/>
          <w:szCs w:val="28"/>
        </w:rPr>
        <w:t xml:space="preserve">) </w:t>
      </w:r>
      <w:proofErr w:type="spellStart"/>
      <w:r w:rsidRPr="003643F6">
        <w:rPr>
          <w:rFonts w:ascii="Times New Roman" w:hAnsi="Times New Roman" w:cs="Times New Roman"/>
          <w:sz w:val="28"/>
          <w:szCs w:val="28"/>
        </w:rPr>
        <w:t>x</w:t>
      </w:r>
      <w:proofErr w:type="spellEnd"/>
      <w:r w:rsidRPr="003643F6">
        <w:rPr>
          <w:rFonts w:ascii="Times New Roman" w:hAnsi="Times New Roman" w:cs="Times New Roman"/>
          <w:sz w:val="28"/>
          <w:szCs w:val="28"/>
        </w:rPr>
        <w:t xml:space="preserve"> </w:t>
      </w:r>
      <w:proofErr w:type="spellStart"/>
      <w:r w:rsidRPr="003643F6">
        <w:rPr>
          <w:rFonts w:ascii="Times New Roman" w:hAnsi="Times New Roman" w:cs="Times New Roman"/>
          <w:sz w:val="28"/>
          <w:szCs w:val="28"/>
        </w:rPr>
        <w:t>Yi</w:t>
      </w:r>
      <w:proofErr w:type="spellEnd"/>
      <w:r w:rsidRPr="003643F6">
        <w:rPr>
          <w:rFonts w:ascii="Times New Roman" w:hAnsi="Times New Roman" w:cs="Times New Roman"/>
          <w:sz w:val="28"/>
          <w:szCs w:val="28"/>
        </w:rPr>
        <w:t>, где:</w:t>
      </w:r>
    </w:p>
    <w:p w:rsidR="003643F6" w:rsidRPr="003643F6" w:rsidRDefault="003643F6">
      <w:pPr>
        <w:pStyle w:val="ConsPlusNormal"/>
        <w:jc w:val="both"/>
        <w:rPr>
          <w:rFonts w:ascii="Times New Roman" w:hAnsi="Times New Roman" w:cs="Times New Roman"/>
          <w:sz w:val="28"/>
          <w:szCs w:val="28"/>
        </w:rPr>
      </w:pPr>
    </w:p>
    <w:p w:rsidR="003643F6" w:rsidRPr="003643F6" w:rsidRDefault="003643F6">
      <w:pPr>
        <w:pStyle w:val="ConsPlusNormal"/>
        <w:ind w:firstLine="540"/>
        <w:jc w:val="both"/>
        <w:rPr>
          <w:rFonts w:ascii="Times New Roman" w:hAnsi="Times New Roman" w:cs="Times New Roman"/>
          <w:sz w:val="28"/>
          <w:szCs w:val="28"/>
        </w:rPr>
      </w:pPr>
      <w:r w:rsidRPr="003643F6">
        <w:rPr>
          <w:rFonts w:ascii="Times New Roman" w:hAnsi="Times New Roman" w:cs="Times New Roman"/>
          <w:sz w:val="28"/>
          <w:szCs w:val="28"/>
        </w:rPr>
        <w:t>W - размер денежного поощрения лучшего работника сельского учреждения культуры, равный 50,0 тыс. рублей;</w:t>
      </w:r>
    </w:p>
    <w:p w:rsidR="003643F6" w:rsidRPr="003643F6" w:rsidRDefault="003643F6">
      <w:pPr>
        <w:pStyle w:val="ConsPlusNormal"/>
        <w:spacing w:before="220"/>
        <w:ind w:firstLine="540"/>
        <w:jc w:val="both"/>
        <w:rPr>
          <w:rFonts w:ascii="Times New Roman" w:hAnsi="Times New Roman" w:cs="Times New Roman"/>
          <w:sz w:val="28"/>
          <w:szCs w:val="28"/>
        </w:rPr>
      </w:pPr>
      <w:proofErr w:type="spellStart"/>
      <w:r w:rsidRPr="003643F6">
        <w:rPr>
          <w:rFonts w:ascii="Times New Roman" w:hAnsi="Times New Roman" w:cs="Times New Roman"/>
          <w:sz w:val="28"/>
          <w:szCs w:val="28"/>
        </w:rPr>
        <w:t>Kbi</w:t>
      </w:r>
      <w:proofErr w:type="spellEnd"/>
      <w:r w:rsidRPr="003643F6">
        <w:rPr>
          <w:rFonts w:ascii="Times New Roman" w:hAnsi="Times New Roman" w:cs="Times New Roman"/>
          <w:sz w:val="28"/>
          <w:szCs w:val="28"/>
        </w:rPr>
        <w:t xml:space="preserve"> - количество лучших работников сельских учреждений культуры, прошедших конкурсный отбор в целях реализации мероприятий по оказанию государственной поддержки лучшим работникам муниципальных учреждений культуры, находящихся на территории сельских поселений Кировской области, в i-м муниципальном образовании;</w:t>
      </w:r>
    </w:p>
    <w:p w:rsidR="003643F6" w:rsidRPr="003643F6" w:rsidRDefault="003643F6">
      <w:pPr>
        <w:pStyle w:val="ConsPlusNormal"/>
        <w:spacing w:before="220"/>
        <w:ind w:firstLine="540"/>
        <w:jc w:val="both"/>
        <w:rPr>
          <w:rFonts w:ascii="Times New Roman" w:hAnsi="Times New Roman" w:cs="Times New Roman"/>
          <w:sz w:val="28"/>
          <w:szCs w:val="28"/>
        </w:rPr>
      </w:pPr>
      <w:proofErr w:type="spellStart"/>
      <w:r w:rsidRPr="003643F6">
        <w:rPr>
          <w:rFonts w:ascii="Times New Roman" w:hAnsi="Times New Roman" w:cs="Times New Roman"/>
          <w:sz w:val="28"/>
          <w:szCs w:val="28"/>
        </w:rPr>
        <w:t>Yi</w:t>
      </w:r>
      <w:proofErr w:type="spellEnd"/>
      <w:r w:rsidRPr="003643F6">
        <w:rPr>
          <w:rFonts w:ascii="Times New Roman" w:hAnsi="Times New Roman" w:cs="Times New Roman"/>
          <w:sz w:val="28"/>
          <w:szCs w:val="28"/>
        </w:rPr>
        <w:t xml:space="preserve"> - уровень софинансирования Кировской областью объема расходного обязательства муниципального образования, составляющий:</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99% - для муниципальных районов (городских округов и муниципальных округов), уровень расчетной бюджетной обеспеченности которых не превышает 1;</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95% - для муниципальных районов (городских округов и муниципальных округов), уровень расчетной бюджетной обеспеченности которых превышает 1.</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Для городских и сельских поселений уровень софинансирования соответствует уровню бюджетной обеспеченности, определенному для муниципального района, в состав которого входит данное поселение.</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 xml:space="preserve">8.4. Расчетный объем субсидии, предоставленной </w:t>
      </w:r>
      <w:proofErr w:type="spellStart"/>
      <w:r w:rsidRPr="003643F6">
        <w:rPr>
          <w:rFonts w:ascii="Times New Roman" w:hAnsi="Times New Roman" w:cs="Times New Roman"/>
          <w:sz w:val="28"/>
          <w:szCs w:val="28"/>
        </w:rPr>
        <w:t>i-му</w:t>
      </w:r>
      <w:proofErr w:type="spellEnd"/>
      <w:r w:rsidRPr="003643F6">
        <w:rPr>
          <w:rFonts w:ascii="Times New Roman" w:hAnsi="Times New Roman" w:cs="Times New Roman"/>
          <w:sz w:val="28"/>
          <w:szCs w:val="28"/>
        </w:rPr>
        <w:t xml:space="preserve"> муниципальному образованию в целях реализации мероприятий по обеспечению учреждений культуры специализированным автотранспортом (</w:t>
      </w:r>
      <w:proofErr w:type="spellStart"/>
      <w:r w:rsidRPr="003643F6">
        <w:rPr>
          <w:rFonts w:ascii="Times New Roman" w:hAnsi="Times New Roman" w:cs="Times New Roman"/>
          <w:sz w:val="28"/>
          <w:szCs w:val="28"/>
        </w:rPr>
        <w:t>Sit</w:t>
      </w:r>
      <w:proofErr w:type="spellEnd"/>
      <w:r w:rsidRPr="003643F6">
        <w:rPr>
          <w:rFonts w:ascii="Times New Roman" w:hAnsi="Times New Roman" w:cs="Times New Roman"/>
          <w:sz w:val="28"/>
          <w:szCs w:val="28"/>
        </w:rPr>
        <w:t>), рассчитывается по следующей формуле:</w:t>
      </w:r>
    </w:p>
    <w:p w:rsidR="003643F6" w:rsidRPr="003643F6" w:rsidRDefault="003643F6">
      <w:pPr>
        <w:pStyle w:val="ConsPlusNormal"/>
        <w:jc w:val="both"/>
        <w:rPr>
          <w:rFonts w:ascii="Times New Roman" w:hAnsi="Times New Roman" w:cs="Times New Roman"/>
          <w:sz w:val="28"/>
          <w:szCs w:val="28"/>
        </w:rPr>
      </w:pPr>
    </w:p>
    <w:p w:rsidR="003643F6" w:rsidRPr="003643F6" w:rsidRDefault="003643F6">
      <w:pPr>
        <w:pStyle w:val="ConsPlusNormal"/>
        <w:jc w:val="center"/>
        <w:rPr>
          <w:rFonts w:ascii="Times New Roman" w:hAnsi="Times New Roman" w:cs="Times New Roman"/>
          <w:sz w:val="28"/>
          <w:szCs w:val="28"/>
        </w:rPr>
      </w:pPr>
      <w:proofErr w:type="spellStart"/>
      <w:r w:rsidRPr="003643F6">
        <w:rPr>
          <w:rFonts w:ascii="Times New Roman" w:hAnsi="Times New Roman" w:cs="Times New Roman"/>
          <w:sz w:val="28"/>
          <w:szCs w:val="28"/>
        </w:rPr>
        <w:t>Sit</w:t>
      </w:r>
      <w:proofErr w:type="spellEnd"/>
      <w:r w:rsidRPr="003643F6">
        <w:rPr>
          <w:rFonts w:ascii="Times New Roman" w:hAnsi="Times New Roman" w:cs="Times New Roman"/>
          <w:sz w:val="28"/>
          <w:szCs w:val="28"/>
        </w:rPr>
        <w:t xml:space="preserve"> = M </w:t>
      </w:r>
      <w:proofErr w:type="spellStart"/>
      <w:r w:rsidRPr="003643F6">
        <w:rPr>
          <w:rFonts w:ascii="Times New Roman" w:hAnsi="Times New Roman" w:cs="Times New Roman"/>
          <w:sz w:val="28"/>
          <w:szCs w:val="28"/>
        </w:rPr>
        <w:t>x</w:t>
      </w:r>
      <w:proofErr w:type="spellEnd"/>
      <w:r w:rsidRPr="003643F6">
        <w:rPr>
          <w:rFonts w:ascii="Times New Roman" w:hAnsi="Times New Roman" w:cs="Times New Roman"/>
          <w:sz w:val="28"/>
          <w:szCs w:val="28"/>
        </w:rPr>
        <w:t xml:space="preserve"> </w:t>
      </w:r>
      <w:proofErr w:type="spellStart"/>
      <w:r w:rsidRPr="003643F6">
        <w:rPr>
          <w:rFonts w:ascii="Times New Roman" w:hAnsi="Times New Roman" w:cs="Times New Roman"/>
          <w:sz w:val="28"/>
          <w:szCs w:val="28"/>
        </w:rPr>
        <w:t>Yi</w:t>
      </w:r>
      <w:proofErr w:type="spellEnd"/>
      <w:r w:rsidRPr="003643F6">
        <w:rPr>
          <w:rFonts w:ascii="Times New Roman" w:hAnsi="Times New Roman" w:cs="Times New Roman"/>
          <w:sz w:val="28"/>
          <w:szCs w:val="28"/>
        </w:rPr>
        <w:t>, где:</w:t>
      </w:r>
    </w:p>
    <w:p w:rsidR="003643F6" w:rsidRPr="003643F6" w:rsidRDefault="003643F6">
      <w:pPr>
        <w:pStyle w:val="ConsPlusNormal"/>
        <w:jc w:val="both"/>
        <w:rPr>
          <w:rFonts w:ascii="Times New Roman" w:hAnsi="Times New Roman" w:cs="Times New Roman"/>
          <w:sz w:val="28"/>
          <w:szCs w:val="28"/>
        </w:rPr>
      </w:pPr>
    </w:p>
    <w:p w:rsidR="003643F6" w:rsidRPr="003643F6" w:rsidRDefault="003643F6">
      <w:pPr>
        <w:pStyle w:val="ConsPlusNormal"/>
        <w:ind w:firstLine="540"/>
        <w:jc w:val="both"/>
        <w:rPr>
          <w:rFonts w:ascii="Times New Roman" w:hAnsi="Times New Roman" w:cs="Times New Roman"/>
          <w:sz w:val="28"/>
          <w:szCs w:val="28"/>
        </w:rPr>
      </w:pPr>
      <w:r w:rsidRPr="003643F6">
        <w:rPr>
          <w:rFonts w:ascii="Times New Roman" w:hAnsi="Times New Roman" w:cs="Times New Roman"/>
          <w:sz w:val="28"/>
          <w:szCs w:val="28"/>
        </w:rPr>
        <w:t>M - расчетный объем расходного обязательства i-го муниципального образования по обеспечению учреждений культуры специализированным автотранспортом;</w:t>
      </w:r>
    </w:p>
    <w:p w:rsidR="003643F6" w:rsidRPr="003643F6" w:rsidRDefault="003643F6">
      <w:pPr>
        <w:pStyle w:val="ConsPlusNormal"/>
        <w:spacing w:before="220"/>
        <w:ind w:firstLine="540"/>
        <w:jc w:val="both"/>
        <w:rPr>
          <w:rFonts w:ascii="Times New Roman" w:hAnsi="Times New Roman" w:cs="Times New Roman"/>
          <w:sz w:val="28"/>
          <w:szCs w:val="28"/>
        </w:rPr>
      </w:pPr>
      <w:proofErr w:type="spellStart"/>
      <w:r w:rsidRPr="003643F6">
        <w:rPr>
          <w:rFonts w:ascii="Times New Roman" w:hAnsi="Times New Roman" w:cs="Times New Roman"/>
          <w:sz w:val="28"/>
          <w:szCs w:val="28"/>
        </w:rPr>
        <w:t>Yi</w:t>
      </w:r>
      <w:proofErr w:type="spellEnd"/>
      <w:r w:rsidRPr="003643F6">
        <w:rPr>
          <w:rFonts w:ascii="Times New Roman" w:hAnsi="Times New Roman" w:cs="Times New Roman"/>
          <w:sz w:val="28"/>
          <w:szCs w:val="28"/>
        </w:rPr>
        <w:t xml:space="preserve"> - уровень софинансирования Кировской областью объема расходного обязательства муниципального образования, составляющий:</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99% - для муниципальных районов (городских округов и муниципальных округов) Кировской области, уровень расчетной бюджетной обеспеченности которых не превышает 1,</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 xml:space="preserve">95% - для муниципальных районов (городских округов и муниципальных округов) Кировской области, уровень расчетной бюджетной </w:t>
      </w:r>
      <w:r w:rsidRPr="003643F6">
        <w:rPr>
          <w:rFonts w:ascii="Times New Roman" w:hAnsi="Times New Roman" w:cs="Times New Roman"/>
          <w:sz w:val="28"/>
          <w:szCs w:val="28"/>
        </w:rPr>
        <w:lastRenderedPageBreak/>
        <w:t>обеспеченности которых превышает 1.</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Для городских и сельских поселений уровень софинансирования соответствует уровню бюджетной обеспеченности, определенному для муниципального района, в состав которого входит данное поселение.</w:t>
      </w:r>
    </w:p>
    <w:p w:rsidR="003643F6" w:rsidRPr="003643F6" w:rsidRDefault="003643F6">
      <w:pPr>
        <w:pStyle w:val="ConsPlusNormal"/>
        <w:jc w:val="both"/>
        <w:rPr>
          <w:rFonts w:ascii="Times New Roman" w:hAnsi="Times New Roman" w:cs="Times New Roman"/>
          <w:sz w:val="28"/>
          <w:szCs w:val="28"/>
        </w:rPr>
      </w:pPr>
      <w:r w:rsidRPr="003643F6">
        <w:rPr>
          <w:rFonts w:ascii="Times New Roman" w:hAnsi="Times New Roman" w:cs="Times New Roman"/>
          <w:sz w:val="28"/>
          <w:szCs w:val="28"/>
        </w:rPr>
        <w:t>(</w:t>
      </w:r>
      <w:proofErr w:type="spellStart"/>
      <w:r w:rsidRPr="003643F6">
        <w:rPr>
          <w:rFonts w:ascii="Times New Roman" w:hAnsi="Times New Roman" w:cs="Times New Roman"/>
          <w:sz w:val="28"/>
          <w:szCs w:val="28"/>
        </w:rPr>
        <w:t>пп</w:t>
      </w:r>
      <w:proofErr w:type="spellEnd"/>
      <w:r w:rsidRPr="003643F6">
        <w:rPr>
          <w:rFonts w:ascii="Times New Roman" w:hAnsi="Times New Roman" w:cs="Times New Roman"/>
          <w:sz w:val="28"/>
          <w:szCs w:val="28"/>
        </w:rPr>
        <w:t xml:space="preserve">. 8.4 в ред. </w:t>
      </w:r>
      <w:hyperlink r:id="rId16" w:history="1">
        <w:r w:rsidRPr="003643F6">
          <w:rPr>
            <w:rFonts w:ascii="Times New Roman" w:hAnsi="Times New Roman" w:cs="Times New Roman"/>
            <w:color w:val="0000FF"/>
            <w:sz w:val="28"/>
            <w:szCs w:val="28"/>
          </w:rPr>
          <w:t>постановления</w:t>
        </w:r>
      </w:hyperlink>
      <w:r w:rsidRPr="003643F6">
        <w:rPr>
          <w:rFonts w:ascii="Times New Roman" w:hAnsi="Times New Roman" w:cs="Times New Roman"/>
          <w:sz w:val="28"/>
          <w:szCs w:val="28"/>
        </w:rPr>
        <w:t xml:space="preserve"> Правительства Кировской области от 30.11.2021 N 653-П)</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 xml:space="preserve">8.5. Расчетный объем субсидии, предоставленной </w:t>
      </w:r>
      <w:proofErr w:type="spellStart"/>
      <w:r w:rsidRPr="003643F6">
        <w:rPr>
          <w:rFonts w:ascii="Times New Roman" w:hAnsi="Times New Roman" w:cs="Times New Roman"/>
          <w:sz w:val="28"/>
          <w:szCs w:val="28"/>
        </w:rPr>
        <w:t>i-му</w:t>
      </w:r>
      <w:proofErr w:type="spellEnd"/>
      <w:r w:rsidRPr="003643F6">
        <w:rPr>
          <w:rFonts w:ascii="Times New Roman" w:hAnsi="Times New Roman" w:cs="Times New Roman"/>
          <w:sz w:val="28"/>
          <w:szCs w:val="28"/>
        </w:rPr>
        <w:t xml:space="preserve"> муниципальному образованию в целях реализации мероприятий по созданию и модернизации учреждений культурно-досугового типа в сельской местности (</w:t>
      </w:r>
      <w:proofErr w:type="spellStart"/>
      <w:r w:rsidRPr="003643F6">
        <w:rPr>
          <w:rFonts w:ascii="Times New Roman" w:hAnsi="Times New Roman" w:cs="Times New Roman"/>
          <w:sz w:val="28"/>
          <w:szCs w:val="28"/>
        </w:rPr>
        <w:t>Sir</w:t>
      </w:r>
      <w:proofErr w:type="spellEnd"/>
      <w:r w:rsidRPr="003643F6">
        <w:rPr>
          <w:rFonts w:ascii="Times New Roman" w:hAnsi="Times New Roman" w:cs="Times New Roman"/>
          <w:sz w:val="28"/>
          <w:szCs w:val="28"/>
        </w:rPr>
        <w:t>), определяется по следующей формуле:</w:t>
      </w:r>
    </w:p>
    <w:p w:rsidR="003643F6" w:rsidRPr="003643F6" w:rsidRDefault="003643F6">
      <w:pPr>
        <w:pStyle w:val="ConsPlusNormal"/>
        <w:jc w:val="both"/>
        <w:rPr>
          <w:rFonts w:ascii="Times New Roman" w:hAnsi="Times New Roman" w:cs="Times New Roman"/>
          <w:sz w:val="28"/>
          <w:szCs w:val="28"/>
        </w:rPr>
      </w:pPr>
    </w:p>
    <w:p w:rsidR="003643F6" w:rsidRPr="003643F6" w:rsidRDefault="003643F6">
      <w:pPr>
        <w:pStyle w:val="ConsPlusNormal"/>
        <w:jc w:val="center"/>
        <w:rPr>
          <w:rFonts w:ascii="Times New Roman" w:hAnsi="Times New Roman" w:cs="Times New Roman"/>
          <w:sz w:val="28"/>
          <w:szCs w:val="28"/>
          <w:lang w:val="en-US"/>
        </w:rPr>
      </w:pPr>
      <w:r w:rsidRPr="003643F6">
        <w:rPr>
          <w:rFonts w:ascii="Times New Roman" w:hAnsi="Times New Roman" w:cs="Times New Roman"/>
          <w:sz w:val="28"/>
          <w:szCs w:val="28"/>
          <w:lang w:val="en-US"/>
        </w:rPr>
        <w:t xml:space="preserve">Sir = </w:t>
      </w:r>
      <w:proofErr w:type="spellStart"/>
      <w:r w:rsidRPr="003643F6">
        <w:rPr>
          <w:rFonts w:ascii="Times New Roman" w:hAnsi="Times New Roman" w:cs="Times New Roman"/>
          <w:sz w:val="28"/>
          <w:szCs w:val="28"/>
          <w:lang w:val="en-US"/>
        </w:rPr>
        <w:t>Fi</w:t>
      </w:r>
      <w:proofErr w:type="spellEnd"/>
      <w:r w:rsidRPr="003643F6">
        <w:rPr>
          <w:rFonts w:ascii="Times New Roman" w:hAnsi="Times New Roman" w:cs="Times New Roman"/>
          <w:sz w:val="28"/>
          <w:szCs w:val="28"/>
          <w:lang w:val="en-US"/>
        </w:rPr>
        <w:t xml:space="preserve"> x Yi, </w:t>
      </w:r>
      <w:r w:rsidRPr="003643F6">
        <w:rPr>
          <w:rFonts w:ascii="Times New Roman" w:hAnsi="Times New Roman" w:cs="Times New Roman"/>
          <w:sz w:val="28"/>
          <w:szCs w:val="28"/>
        </w:rPr>
        <w:t>где</w:t>
      </w:r>
      <w:r w:rsidRPr="003643F6">
        <w:rPr>
          <w:rFonts w:ascii="Times New Roman" w:hAnsi="Times New Roman" w:cs="Times New Roman"/>
          <w:sz w:val="28"/>
          <w:szCs w:val="28"/>
          <w:lang w:val="en-US"/>
        </w:rPr>
        <w:t>:</w:t>
      </w:r>
    </w:p>
    <w:p w:rsidR="003643F6" w:rsidRPr="003643F6" w:rsidRDefault="003643F6">
      <w:pPr>
        <w:pStyle w:val="ConsPlusNormal"/>
        <w:jc w:val="both"/>
        <w:rPr>
          <w:rFonts w:ascii="Times New Roman" w:hAnsi="Times New Roman" w:cs="Times New Roman"/>
          <w:sz w:val="28"/>
          <w:szCs w:val="28"/>
          <w:lang w:val="en-US"/>
        </w:rPr>
      </w:pPr>
    </w:p>
    <w:p w:rsidR="003643F6" w:rsidRPr="003643F6" w:rsidRDefault="003643F6">
      <w:pPr>
        <w:pStyle w:val="ConsPlusNormal"/>
        <w:ind w:firstLine="540"/>
        <w:jc w:val="both"/>
        <w:rPr>
          <w:rFonts w:ascii="Times New Roman" w:hAnsi="Times New Roman" w:cs="Times New Roman"/>
          <w:sz w:val="28"/>
          <w:szCs w:val="28"/>
        </w:rPr>
      </w:pPr>
      <w:proofErr w:type="spellStart"/>
      <w:proofErr w:type="gramStart"/>
      <w:r w:rsidRPr="003643F6">
        <w:rPr>
          <w:rFonts w:ascii="Times New Roman" w:hAnsi="Times New Roman" w:cs="Times New Roman"/>
          <w:sz w:val="28"/>
          <w:szCs w:val="28"/>
        </w:rPr>
        <w:t>Fi</w:t>
      </w:r>
      <w:proofErr w:type="spellEnd"/>
      <w:r w:rsidRPr="003643F6">
        <w:rPr>
          <w:rFonts w:ascii="Times New Roman" w:hAnsi="Times New Roman" w:cs="Times New Roman"/>
          <w:sz w:val="28"/>
          <w:szCs w:val="28"/>
        </w:rPr>
        <w:t xml:space="preserve"> - расчетный объем субсидии, предоставленной </w:t>
      </w:r>
      <w:proofErr w:type="spellStart"/>
      <w:r w:rsidRPr="003643F6">
        <w:rPr>
          <w:rFonts w:ascii="Times New Roman" w:hAnsi="Times New Roman" w:cs="Times New Roman"/>
          <w:sz w:val="28"/>
          <w:szCs w:val="28"/>
        </w:rPr>
        <w:t>i-му</w:t>
      </w:r>
      <w:proofErr w:type="spellEnd"/>
      <w:r w:rsidRPr="003643F6">
        <w:rPr>
          <w:rFonts w:ascii="Times New Roman" w:hAnsi="Times New Roman" w:cs="Times New Roman"/>
          <w:sz w:val="28"/>
          <w:szCs w:val="28"/>
        </w:rPr>
        <w:t xml:space="preserve"> муниципальному образованию в целях реализации мероприятий по созданию и модернизации учреждений культурно-досугового типа в сельской местности, определяемый в соответствии с объемами, доведенными Министерством культуры Российской Федерации до министерства, и уровнем софинансирования из областного бюджета, установленным соглашением между Правительством Кировской области и Министерством культуры Российской Федерации;</w:t>
      </w:r>
      <w:proofErr w:type="gramEnd"/>
    </w:p>
    <w:p w:rsidR="003643F6" w:rsidRPr="003643F6" w:rsidRDefault="003643F6">
      <w:pPr>
        <w:pStyle w:val="ConsPlusNormal"/>
        <w:spacing w:before="220"/>
        <w:ind w:firstLine="540"/>
        <w:jc w:val="both"/>
        <w:rPr>
          <w:rFonts w:ascii="Times New Roman" w:hAnsi="Times New Roman" w:cs="Times New Roman"/>
          <w:sz w:val="28"/>
          <w:szCs w:val="28"/>
        </w:rPr>
      </w:pPr>
      <w:proofErr w:type="spellStart"/>
      <w:r w:rsidRPr="003643F6">
        <w:rPr>
          <w:rFonts w:ascii="Times New Roman" w:hAnsi="Times New Roman" w:cs="Times New Roman"/>
          <w:sz w:val="28"/>
          <w:szCs w:val="28"/>
        </w:rPr>
        <w:t>Yi</w:t>
      </w:r>
      <w:proofErr w:type="spellEnd"/>
      <w:r w:rsidRPr="003643F6">
        <w:rPr>
          <w:rFonts w:ascii="Times New Roman" w:hAnsi="Times New Roman" w:cs="Times New Roman"/>
          <w:sz w:val="28"/>
          <w:szCs w:val="28"/>
        </w:rPr>
        <w:t xml:space="preserve"> - уровень софинансирования Кировской областью объема расходного обязательства муниципального образования, составляющий:</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99% - для муниципальных районов (городских округов и муниципальных округов), уровень расчетной бюджетной обеспеченности которых не превышает 1;</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95% - для муниципальных районов (городских округов и муниципальных округов), уровень расчетной бюджетной обеспеченности которых превышает 1.</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Для городских и сельских поселений уровень софинансирования соответствует уровню бюджетной обеспеченности, определенному для муниципального района, в состав которого входит данное поселение.</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 xml:space="preserve">8.6. Расчетный объем субсидии, предоставленной </w:t>
      </w:r>
      <w:proofErr w:type="spellStart"/>
      <w:r w:rsidRPr="003643F6">
        <w:rPr>
          <w:rFonts w:ascii="Times New Roman" w:hAnsi="Times New Roman" w:cs="Times New Roman"/>
          <w:sz w:val="28"/>
          <w:szCs w:val="28"/>
        </w:rPr>
        <w:t>j-му</w:t>
      </w:r>
      <w:proofErr w:type="spellEnd"/>
      <w:r w:rsidRPr="003643F6">
        <w:rPr>
          <w:rFonts w:ascii="Times New Roman" w:hAnsi="Times New Roman" w:cs="Times New Roman"/>
          <w:sz w:val="28"/>
          <w:szCs w:val="28"/>
        </w:rPr>
        <w:t xml:space="preserve"> муниципальному образованию в целях реализации мероприятий по модернизации ДШИ (</w:t>
      </w:r>
      <w:proofErr w:type="spellStart"/>
      <w:r w:rsidRPr="003643F6">
        <w:rPr>
          <w:rFonts w:ascii="Times New Roman" w:hAnsi="Times New Roman" w:cs="Times New Roman"/>
          <w:sz w:val="28"/>
          <w:szCs w:val="28"/>
        </w:rPr>
        <w:t>Siv</w:t>
      </w:r>
      <w:proofErr w:type="spellEnd"/>
      <w:r w:rsidRPr="003643F6">
        <w:rPr>
          <w:rFonts w:ascii="Times New Roman" w:hAnsi="Times New Roman" w:cs="Times New Roman"/>
          <w:sz w:val="28"/>
          <w:szCs w:val="28"/>
        </w:rPr>
        <w:t>), определяется по следующей формуле:</w:t>
      </w:r>
    </w:p>
    <w:p w:rsidR="003643F6" w:rsidRPr="003643F6" w:rsidRDefault="003643F6">
      <w:pPr>
        <w:pStyle w:val="ConsPlusNormal"/>
        <w:jc w:val="both"/>
        <w:rPr>
          <w:rFonts w:ascii="Times New Roman" w:hAnsi="Times New Roman" w:cs="Times New Roman"/>
          <w:sz w:val="28"/>
          <w:szCs w:val="28"/>
        </w:rPr>
      </w:pPr>
    </w:p>
    <w:p w:rsidR="003643F6" w:rsidRPr="003643F6" w:rsidRDefault="003643F6">
      <w:pPr>
        <w:pStyle w:val="ConsPlusNormal"/>
        <w:jc w:val="center"/>
        <w:rPr>
          <w:rFonts w:ascii="Times New Roman" w:hAnsi="Times New Roman" w:cs="Times New Roman"/>
          <w:sz w:val="28"/>
          <w:szCs w:val="28"/>
        </w:rPr>
      </w:pPr>
      <w:r w:rsidRPr="003643F6">
        <w:rPr>
          <w:rFonts w:ascii="Times New Roman" w:hAnsi="Times New Roman" w:cs="Times New Roman"/>
          <w:position w:val="-8"/>
          <w:sz w:val="28"/>
          <w:szCs w:val="28"/>
        </w:rPr>
        <w:pict>
          <v:shape id="_x0000_i1089" style="width:99pt;height:19.5pt" coordsize="" o:spt="100" adj="0,,0" path="" filled="f" stroked="f">
            <v:stroke joinstyle="miter"/>
            <v:imagedata r:id="rId17" o:title="base_23792_181380_32775"/>
            <v:formulas/>
            <v:path o:connecttype="segments"/>
          </v:shape>
        </w:pict>
      </w:r>
    </w:p>
    <w:p w:rsidR="003643F6" w:rsidRPr="003643F6" w:rsidRDefault="003643F6">
      <w:pPr>
        <w:pStyle w:val="ConsPlusNormal"/>
        <w:jc w:val="both"/>
        <w:rPr>
          <w:rFonts w:ascii="Times New Roman" w:hAnsi="Times New Roman" w:cs="Times New Roman"/>
          <w:sz w:val="28"/>
          <w:szCs w:val="28"/>
        </w:rPr>
      </w:pPr>
    </w:p>
    <w:p w:rsidR="003643F6" w:rsidRPr="003643F6" w:rsidRDefault="003643F6">
      <w:pPr>
        <w:pStyle w:val="ConsPlusNormal"/>
        <w:ind w:firstLine="540"/>
        <w:jc w:val="both"/>
        <w:rPr>
          <w:rFonts w:ascii="Times New Roman" w:hAnsi="Times New Roman" w:cs="Times New Roman"/>
          <w:sz w:val="28"/>
          <w:szCs w:val="28"/>
        </w:rPr>
      </w:pPr>
      <w:proofErr w:type="spellStart"/>
      <w:r w:rsidRPr="003643F6">
        <w:rPr>
          <w:rFonts w:ascii="Times New Roman" w:hAnsi="Times New Roman" w:cs="Times New Roman"/>
          <w:sz w:val="28"/>
          <w:szCs w:val="28"/>
        </w:rPr>
        <w:t>Pi</w:t>
      </w:r>
      <w:proofErr w:type="spellEnd"/>
      <w:r w:rsidRPr="003643F6">
        <w:rPr>
          <w:rFonts w:ascii="Times New Roman" w:hAnsi="Times New Roman" w:cs="Times New Roman"/>
          <w:sz w:val="28"/>
          <w:szCs w:val="28"/>
        </w:rPr>
        <w:t xml:space="preserve"> - стоимость модернизации </w:t>
      </w:r>
      <w:proofErr w:type="spellStart"/>
      <w:r w:rsidRPr="003643F6">
        <w:rPr>
          <w:rFonts w:ascii="Times New Roman" w:hAnsi="Times New Roman" w:cs="Times New Roman"/>
          <w:sz w:val="28"/>
          <w:szCs w:val="28"/>
        </w:rPr>
        <w:t>i-й</w:t>
      </w:r>
      <w:proofErr w:type="spellEnd"/>
      <w:r w:rsidRPr="003643F6">
        <w:rPr>
          <w:rFonts w:ascii="Times New Roman" w:hAnsi="Times New Roman" w:cs="Times New Roman"/>
          <w:sz w:val="28"/>
          <w:szCs w:val="28"/>
        </w:rPr>
        <w:t xml:space="preserve"> детской школы искусств из числа детских школ искусств, указанных в прошедшей отбор заявке j-го </w:t>
      </w:r>
      <w:r w:rsidRPr="003643F6">
        <w:rPr>
          <w:rFonts w:ascii="Times New Roman" w:hAnsi="Times New Roman" w:cs="Times New Roman"/>
          <w:sz w:val="28"/>
          <w:szCs w:val="28"/>
        </w:rPr>
        <w:lastRenderedPageBreak/>
        <w:t>муниципального образования, устанавливаемая в соответствии с заявкой;</w:t>
      </w:r>
    </w:p>
    <w:p w:rsidR="003643F6" w:rsidRPr="003643F6" w:rsidRDefault="003643F6">
      <w:pPr>
        <w:pStyle w:val="ConsPlusNormal"/>
        <w:spacing w:before="220"/>
        <w:ind w:firstLine="540"/>
        <w:jc w:val="both"/>
        <w:rPr>
          <w:rFonts w:ascii="Times New Roman" w:hAnsi="Times New Roman" w:cs="Times New Roman"/>
          <w:sz w:val="28"/>
          <w:szCs w:val="28"/>
        </w:rPr>
      </w:pPr>
      <w:proofErr w:type="spellStart"/>
      <w:r w:rsidRPr="003643F6">
        <w:rPr>
          <w:rFonts w:ascii="Times New Roman" w:hAnsi="Times New Roman" w:cs="Times New Roman"/>
          <w:sz w:val="28"/>
          <w:szCs w:val="28"/>
        </w:rPr>
        <w:t>Yi</w:t>
      </w:r>
      <w:proofErr w:type="spellEnd"/>
      <w:r w:rsidRPr="003643F6">
        <w:rPr>
          <w:rFonts w:ascii="Times New Roman" w:hAnsi="Times New Roman" w:cs="Times New Roman"/>
          <w:sz w:val="28"/>
          <w:szCs w:val="28"/>
        </w:rPr>
        <w:t xml:space="preserve"> - уровень софинансирования Кировской областью объема расходного обязательства муниципального образования, составляющий:</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99% - для муниципальных районов (городских округов и муниципальных округов), уровень расчетной бюджетной обеспеченности которых не превышает 1;</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95% - для муниципальных районов (городских округов и муниципальных округов), уровень расчетной бюджетной обеспеченности которых превышает 1.</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 xml:space="preserve">Для расчета субсидии принимается стоимость модернизации </w:t>
      </w:r>
      <w:proofErr w:type="spellStart"/>
      <w:r w:rsidRPr="003643F6">
        <w:rPr>
          <w:rFonts w:ascii="Times New Roman" w:hAnsi="Times New Roman" w:cs="Times New Roman"/>
          <w:sz w:val="28"/>
          <w:szCs w:val="28"/>
        </w:rPr>
        <w:t>i-й</w:t>
      </w:r>
      <w:proofErr w:type="spellEnd"/>
      <w:r w:rsidRPr="003643F6">
        <w:rPr>
          <w:rFonts w:ascii="Times New Roman" w:hAnsi="Times New Roman" w:cs="Times New Roman"/>
          <w:sz w:val="28"/>
          <w:szCs w:val="28"/>
        </w:rPr>
        <w:t xml:space="preserve"> детской школы искусств, указанной в заявке на соответствующий финансовый год, до момента, когда суммарный размер стоимости модернизации станет равен (больше) общего объема субсидии, подлежащего распределению между муниципальными образованиями.</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Для городских и сельских поселений уровень софинансирования соответствует уровню бюджетной обеспеченности, определенному для муниципального района, в состав которого входит данное поселение.</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 xml:space="preserve">8.7. Расчетный объем субсидии, предоставленной </w:t>
      </w:r>
      <w:proofErr w:type="spellStart"/>
      <w:r w:rsidRPr="003643F6">
        <w:rPr>
          <w:rFonts w:ascii="Times New Roman" w:hAnsi="Times New Roman" w:cs="Times New Roman"/>
          <w:sz w:val="28"/>
          <w:szCs w:val="28"/>
        </w:rPr>
        <w:t>i-му</w:t>
      </w:r>
      <w:proofErr w:type="spellEnd"/>
      <w:r w:rsidRPr="003643F6">
        <w:rPr>
          <w:rFonts w:ascii="Times New Roman" w:hAnsi="Times New Roman" w:cs="Times New Roman"/>
          <w:sz w:val="28"/>
          <w:szCs w:val="28"/>
        </w:rPr>
        <w:t xml:space="preserve"> муниципальному образованию в целях реализации мероприятий по обеспечению развития и укрепления материально-технической базы муниципальных учреждений культуры (</w:t>
      </w:r>
      <w:proofErr w:type="spellStart"/>
      <w:r w:rsidRPr="003643F6">
        <w:rPr>
          <w:rFonts w:ascii="Times New Roman" w:hAnsi="Times New Roman" w:cs="Times New Roman"/>
          <w:sz w:val="28"/>
          <w:szCs w:val="28"/>
        </w:rPr>
        <w:t>Six</w:t>
      </w:r>
      <w:proofErr w:type="spellEnd"/>
      <w:r w:rsidRPr="003643F6">
        <w:rPr>
          <w:rFonts w:ascii="Times New Roman" w:hAnsi="Times New Roman" w:cs="Times New Roman"/>
          <w:sz w:val="28"/>
          <w:szCs w:val="28"/>
        </w:rPr>
        <w:t>), определяется по следующей формуле:</w:t>
      </w:r>
    </w:p>
    <w:p w:rsidR="003643F6" w:rsidRPr="003643F6" w:rsidRDefault="003643F6">
      <w:pPr>
        <w:pStyle w:val="ConsPlusNormal"/>
        <w:jc w:val="both"/>
        <w:rPr>
          <w:rFonts w:ascii="Times New Roman" w:hAnsi="Times New Roman" w:cs="Times New Roman"/>
          <w:sz w:val="28"/>
          <w:szCs w:val="28"/>
        </w:rPr>
      </w:pPr>
    </w:p>
    <w:p w:rsidR="003643F6" w:rsidRPr="003643F6" w:rsidRDefault="003643F6">
      <w:pPr>
        <w:pStyle w:val="ConsPlusNormal"/>
        <w:jc w:val="center"/>
        <w:rPr>
          <w:rFonts w:ascii="Times New Roman" w:hAnsi="Times New Roman" w:cs="Times New Roman"/>
          <w:sz w:val="28"/>
          <w:szCs w:val="28"/>
        </w:rPr>
      </w:pPr>
      <w:r w:rsidRPr="003643F6">
        <w:rPr>
          <w:rFonts w:ascii="Times New Roman" w:hAnsi="Times New Roman" w:cs="Times New Roman"/>
          <w:position w:val="-8"/>
          <w:sz w:val="28"/>
          <w:szCs w:val="28"/>
        </w:rPr>
        <w:pict>
          <v:shape id="_x0000_i1090" style="width:93pt;height:19.5pt" coordsize="" o:spt="100" adj="0,,0" path="" filled="f" stroked="f">
            <v:stroke joinstyle="miter"/>
            <v:imagedata r:id="rId18" o:title="base_23792_181380_32776"/>
            <v:formulas/>
            <v:path o:connecttype="segments"/>
          </v:shape>
        </w:pict>
      </w:r>
    </w:p>
    <w:p w:rsidR="003643F6" w:rsidRPr="003643F6" w:rsidRDefault="003643F6">
      <w:pPr>
        <w:pStyle w:val="ConsPlusNormal"/>
        <w:jc w:val="both"/>
        <w:rPr>
          <w:rFonts w:ascii="Times New Roman" w:hAnsi="Times New Roman" w:cs="Times New Roman"/>
          <w:sz w:val="28"/>
          <w:szCs w:val="28"/>
        </w:rPr>
      </w:pPr>
    </w:p>
    <w:p w:rsidR="003643F6" w:rsidRPr="003643F6" w:rsidRDefault="003643F6">
      <w:pPr>
        <w:pStyle w:val="ConsPlusNormal"/>
        <w:ind w:firstLine="540"/>
        <w:jc w:val="both"/>
        <w:rPr>
          <w:rFonts w:ascii="Times New Roman" w:hAnsi="Times New Roman" w:cs="Times New Roman"/>
          <w:sz w:val="28"/>
          <w:szCs w:val="28"/>
        </w:rPr>
      </w:pPr>
      <w:r w:rsidRPr="003643F6">
        <w:rPr>
          <w:rFonts w:ascii="Times New Roman" w:hAnsi="Times New Roman" w:cs="Times New Roman"/>
          <w:position w:val="-8"/>
          <w:sz w:val="28"/>
          <w:szCs w:val="28"/>
        </w:rPr>
        <w:pict>
          <v:shape id="_x0000_i1091" style="width:17.25pt;height:19.5pt" coordsize="" o:spt="100" adj="0,,0" path="" filled="f" stroked="f">
            <v:stroke joinstyle="miter"/>
            <v:imagedata r:id="rId19" o:title="base_23792_181380_32777"/>
            <v:formulas/>
            <v:path o:connecttype="segments"/>
          </v:shape>
        </w:pict>
      </w:r>
      <w:r w:rsidRPr="003643F6">
        <w:rPr>
          <w:rFonts w:ascii="Times New Roman" w:hAnsi="Times New Roman" w:cs="Times New Roman"/>
          <w:sz w:val="28"/>
          <w:szCs w:val="28"/>
        </w:rPr>
        <w:t xml:space="preserve"> - расчетный объем расходного обязательства i-го муниципального образования по обеспечению развития и укрепления материально-технической базы </w:t>
      </w:r>
      <w:proofErr w:type="spellStart"/>
      <w:r w:rsidRPr="003643F6">
        <w:rPr>
          <w:rFonts w:ascii="Times New Roman" w:hAnsi="Times New Roman" w:cs="Times New Roman"/>
          <w:sz w:val="28"/>
          <w:szCs w:val="28"/>
        </w:rPr>
        <w:t>j-х</w:t>
      </w:r>
      <w:proofErr w:type="spellEnd"/>
      <w:r w:rsidRPr="003643F6">
        <w:rPr>
          <w:rFonts w:ascii="Times New Roman" w:hAnsi="Times New Roman" w:cs="Times New Roman"/>
          <w:sz w:val="28"/>
          <w:szCs w:val="28"/>
        </w:rPr>
        <w:t xml:space="preserve"> муниципальных учреждений культуры;</w:t>
      </w:r>
    </w:p>
    <w:p w:rsidR="003643F6" w:rsidRPr="003643F6" w:rsidRDefault="003643F6">
      <w:pPr>
        <w:pStyle w:val="ConsPlusNormal"/>
        <w:spacing w:before="220"/>
        <w:ind w:firstLine="540"/>
        <w:jc w:val="both"/>
        <w:rPr>
          <w:rFonts w:ascii="Times New Roman" w:hAnsi="Times New Roman" w:cs="Times New Roman"/>
          <w:sz w:val="28"/>
          <w:szCs w:val="28"/>
        </w:rPr>
      </w:pPr>
      <w:proofErr w:type="spellStart"/>
      <w:r w:rsidRPr="003643F6">
        <w:rPr>
          <w:rFonts w:ascii="Times New Roman" w:hAnsi="Times New Roman" w:cs="Times New Roman"/>
          <w:sz w:val="28"/>
          <w:szCs w:val="28"/>
        </w:rPr>
        <w:t>Yi</w:t>
      </w:r>
      <w:proofErr w:type="spellEnd"/>
      <w:r w:rsidRPr="003643F6">
        <w:rPr>
          <w:rFonts w:ascii="Times New Roman" w:hAnsi="Times New Roman" w:cs="Times New Roman"/>
          <w:sz w:val="28"/>
          <w:szCs w:val="28"/>
        </w:rPr>
        <w:t xml:space="preserve"> - уровень софинансирования Кировской областью объема расходного обязательства i-го муниципального образования, составляющий:</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99% - для муниципальных районов (городских округов и муниципальных округов), уровень расчетной бюджетной обеспеченности которых не превышает 1;</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95% - для муниципальных районов (городских округов и муниципальных округов), уровень расчетной бюджетной обеспеченности которых превышает 1.</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 xml:space="preserve">Для городских и сельских поселений уровень софинансирования соответствует уровню бюджетной обеспеченности, определенному для </w:t>
      </w:r>
      <w:r w:rsidRPr="003643F6">
        <w:rPr>
          <w:rFonts w:ascii="Times New Roman" w:hAnsi="Times New Roman" w:cs="Times New Roman"/>
          <w:sz w:val="28"/>
          <w:szCs w:val="28"/>
        </w:rPr>
        <w:lastRenderedPageBreak/>
        <w:t>муниципального района, в состав которого входит данное поселение.</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 xml:space="preserve">8.8. Расчетный объем субсидии, предоставленной </w:t>
      </w:r>
      <w:proofErr w:type="spellStart"/>
      <w:r w:rsidRPr="003643F6">
        <w:rPr>
          <w:rFonts w:ascii="Times New Roman" w:hAnsi="Times New Roman" w:cs="Times New Roman"/>
          <w:sz w:val="28"/>
          <w:szCs w:val="28"/>
        </w:rPr>
        <w:t>i-му</w:t>
      </w:r>
      <w:proofErr w:type="spellEnd"/>
      <w:r w:rsidRPr="003643F6">
        <w:rPr>
          <w:rFonts w:ascii="Times New Roman" w:hAnsi="Times New Roman" w:cs="Times New Roman"/>
          <w:sz w:val="28"/>
          <w:szCs w:val="28"/>
        </w:rPr>
        <w:t xml:space="preserve"> муниципальному образованию в целях реализации мероприятий модернизации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w:t>
      </w:r>
      <w:proofErr w:type="spellStart"/>
      <w:r w:rsidRPr="003643F6">
        <w:rPr>
          <w:rFonts w:ascii="Times New Roman" w:hAnsi="Times New Roman" w:cs="Times New Roman"/>
          <w:sz w:val="28"/>
          <w:szCs w:val="28"/>
        </w:rPr>
        <w:t>Siz</w:t>
      </w:r>
      <w:proofErr w:type="spellEnd"/>
      <w:r w:rsidRPr="003643F6">
        <w:rPr>
          <w:rFonts w:ascii="Times New Roman" w:hAnsi="Times New Roman" w:cs="Times New Roman"/>
          <w:sz w:val="28"/>
          <w:szCs w:val="28"/>
        </w:rPr>
        <w:t>), рассчитывается по следующей формуле:</w:t>
      </w:r>
    </w:p>
    <w:p w:rsidR="003643F6" w:rsidRPr="003643F6" w:rsidRDefault="003643F6">
      <w:pPr>
        <w:pStyle w:val="ConsPlusNormal"/>
        <w:jc w:val="both"/>
        <w:rPr>
          <w:rFonts w:ascii="Times New Roman" w:hAnsi="Times New Roman" w:cs="Times New Roman"/>
          <w:sz w:val="28"/>
          <w:szCs w:val="28"/>
        </w:rPr>
      </w:pPr>
    </w:p>
    <w:p w:rsidR="003643F6" w:rsidRPr="003643F6" w:rsidRDefault="003643F6">
      <w:pPr>
        <w:pStyle w:val="ConsPlusNormal"/>
        <w:jc w:val="center"/>
        <w:rPr>
          <w:rFonts w:ascii="Times New Roman" w:hAnsi="Times New Roman" w:cs="Times New Roman"/>
          <w:sz w:val="28"/>
          <w:szCs w:val="28"/>
        </w:rPr>
      </w:pPr>
      <w:proofErr w:type="spellStart"/>
      <w:r w:rsidRPr="003643F6">
        <w:rPr>
          <w:rFonts w:ascii="Times New Roman" w:hAnsi="Times New Roman" w:cs="Times New Roman"/>
          <w:sz w:val="28"/>
          <w:szCs w:val="28"/>
        </w:rPr>
        <w:t>Siz</w:t>
      </w:r>
      <w:proofErr w:type="spellEnd"/>
      <w:r w:rsidRPr="003643F6">
        <w:rPr>
          <w:rFonts w:ascii="Times New Roman" w:hAnsi="Times New Roman" w:cs="Times New Roman"/>
          <w:sz w:val="28"/>
          <w:szCs w:val="28"/>
        </w:rPr>
        <w:t xml:space="preserve"> = (</w:t>
      </w:r>
      <w:proofErr w:type="gramStart"/>
      <w:r w:rsidRPr="003643F6">
        <w:rPr>
          <w:rFonts w:ascii="Times New Roman" w:hAnsi="Times New Roman" w:cs="Times New Roman"/>
          <w:sz w:val="28"/>
          <w:szCs w:val="28"/>
        </w:rPr>
        <w:t>Р</w:t>
      </w:r>
      <w:proofErr w:type="gramEnd"/>
      <w:r w:rsidRPr="003643F6">
        <w:rPr>
          <w:rFonts w:ascii="Times New Roman" w:hAnsi="Times New Roman" w:cs="Times New Roman"/>
          <w:sz w:val="28"/>
          <w:szCs w:val="28"/>
        </w:rPr>
        <w:t xml:space="preserve"> </w:t>
      </w:r>
      <w:proofErr w:type="spellStart"/>
      <w:r w:rsidRPr="003643F6">
        <w:rPr>
          <w:rFonts w:ascii="Times New Roman" w:hAnsi="Times New Roman" w:cs="Times New Roman"/>
          <w:sz w:val="28"/>
          <w:szCs w:val="28"/>
        </w:rPr>
        <w:t>x</w:t>
      </w:r>
      <w:proofErr w:type="spellEnd"/>
      <w:r w:rsidRPr="003643F6">
        <w:rPr>
          <w:rFonts w:ascii="Times New Roman" w:hAnsi="Times New Roman" w:cs="Times New Roman"/>
          <w:sz w:val="28"/>
          <w:szCs w:val="28"/>
        </w:rPr>
        <w:t xml:space="preserve"> </w:t>
      </w:r>
      <w:proofErr w:type="spellStart"/>
      <w:r w:rsidRPr="003643F6">
        <w:rPr>
          <w:rFonts w:ascii="Times New Roman" w:hAnsi="Times New Roman" w:cs="Times New Roman"/>
          <w:sz w:val="28"/>
          <w:szCs w:val="28"/>
        </w:rPr>
        <w:t>ДЧi</w:t>
      </w:r>
      <w:proofErr w:type="spellEnd"/>
      <w:r w:rsidRPr="003643F6">
        <w:rPr>
          <w:rFonts w:ascii="Times New Roman" w:hAnsi="Times New Roman" w:cs="Times New Roman"/>
          <w:sz w:val="28"/>
          <w:szCs w:val="28"/>
        </w:rPr>
        <w:t xml:space="preserve">) </w:t>
      </w:r>
      <w:proofErr w:type="spellStart"/>
      <w:r w:rsidRPr="003643F6">
        <w:rPr>
          <w:rFonts w:ascii="Times New Roman" w:hAnsi="Times New Roman" w:cs="Times New Roman"/>
          <w:sz w:val="28"/>
          <w:szCs w:val="28"/>
        </w:rPr>
        <w:t>x</w:t>
      </w:r>
      <w:proofErr w:type="spellEnd"/>
      <w:r w:rsidRPr="003643F6">
        <w:rPr>
          <w:rFonts w:ascii="Times New Roman" w:hAnsi="Times New Roman" w:cs="Times New Roman"/>
          <w:sz w:val="28"/>
          <w:szCs w:val="28"/>
        </w:rPr>
        <w:t xml:space="preserve"> </w:t>
      </w:r>
      <w:proofErr w:type="spellStart"/>
      <w:r w:rsidRPr="003643F6">
        <w:rPr>
          <w:rFonts w:ascii="Times New Roman" w:hAnsi="Times New Roman" w:cs="Times New Roman"/>
          <w:sz w:val="28"/>
          <w:szCs w:val="28"/>
        </w:rPr>
        <w:t>Yi</w:t>
      </w:r>
      <w:proofErr w:type="spellEnd"/>
      <w:r w:rsidRPr="003643F6">
        <w:rPr>
          <w:rFonts w:ascii="Times New Roman" w:hAnsi="Times New Roman" w:cs="Times New Roman"/>
          <w:sz w:val="28"/>
          <w:szCs w:val="28"/>
        </w:rPr>
        <w:t>, где:</w:t>
      </w:r>
    </w:p>
    <w:p w:rsidR="003643F6" w:rsidRPr="003643F6" w:rsidRDefault="003643F6">
      <w:pPr>
        <w:pStyle w:val="ConsPlusNormal"/>
        <w:jc w:val="both"/>
        <w:rPr>
          <w:rFonts w:ascii="Times New Roman" w:hAnsi="Times New Roman" w:cs="Times New Roman"/>
          <w:sz w:val="28"/>
          <w:szCs w:val="28"/>
        </w:rPr>
      </w:pPr>
    </w:p>
    <w:p w:rsidR="003643F6" w:rsidRPr="003643F6" w:rsidRDefault="003643F6">
      <w:pPr>
        <w:pStyle w:val="ConsPlusNormal"/>
        <w:ind w:firstLine="540"/>
        <w:jc w:val="both"/>
        <w:rPr>
          <w:rFonts w:ascii="Times New Roman" w:hAnsi="Times New Roman" w:cs="Times New Roman"/>
          <w:sz w:val="28"/>
          <w:szCs w:val="28"/>
        </w:rPr>
      </w:pPr>
      <w:proofErr w:type="gramStart"/>
      <w:r w:rsidRPr="003643F6">
        <w:rPr>
          <w:rFonts w:ascii="Times New Roman" w:hAnsi="Times New Roman" w:cs="Times New Roman"/>
          <w:sz w:val="28"/>
          <w:szCs w:val="28"/>
        </w:rPr>
        <w:t>Р</w:t>
      </w:r>
      <w:proofErr w:type="gramEnd"/>
      <w:r w:rsidRPr="003643F6">
        <w:rPr>
          <w:rFonts w:ascii="Times New Roman" w:hAnsi="Times New Roman" w:cs="Times New Roman"/>
          <w:sz w:val="28"/>
          <w:szCs w:val="28"/>
        </w:rPr>
        <w:t xml:space="preserve"> - расчетный объем расходных обязательств муниципальных образований по модернизации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определенный в соответствии с соглашением о предоставлении субсидии из федерального бюджета бюджету субъекта Российской Федерации;</w:t>
      </w:r>
    </w:p>
    <w:p w:rsidR="003643F6" w:rsidRPr="003643F6" w:rsidRDefault="003643F6">
      <w:pPr>
        <w:pStyle w:val="ConsPlusNormal"/>
        <w:spacing w:before="220"/>
        <w:ind w:firstLine="540"/>
        <w:jc w:val="both"/>
        <w:rPr>
          <w:rFonts w:ascii="Times New Roman" w:hAnsi="Times New Roman" w:cs="Times New Roman"/>
          <w:sz w:val="28"/>
          <w:szCs w:val="28"/>
        </w:rPr>
      </w:pPr>
      <w:proofErr w:type="spellStart"/>
      <w:r w:rsidRPr="003643F6">
        <w:rPr>
          <w:rFonts w:ascii="Times New Roman" w:hAnsi="Times New Roman" w:cs="Times New Roman"/>
          <w:sz w:val="28"/>
          <w:szCs w:val="28"/>
        </w:rPr>
        <w:t>ДЧ</w:t>
      </w:r>
      <w:proofErr w:type="gramStart"/>
      <w:r w:rsidRPr="003643F6">
        <w:rPr>
          <w:rFonts w:ascii="Times New Roman" w:hAnsi="Times New Roman" w:cs="Times New Roman"/>
          <w:sz w:val="28"/>
          <w:szCs w:val="28"/>
        </w:rPr>
        <w:t>i</w:t>
      </w:r>
      <w:proofErr w:type="spellEnd"/>
      <w:proofErr w:type="gramEnd"/>
      <w:r w:rsidRPr="003643F6">
        <w:rPr>
          <w:rFonts w:ascii="Times New Roman" w:hAnsi="Times New Roman" w:cs="Times New Roman"/>
          <w:sz w:val="28"/>
          <w:szCs w:val="28"/>
        </w:rPr>
        <w:t xml:space="preserve"> - доля численности зарегистрированных пользователей библиотек i-го муниципального образования, определяемая по формуле:</w:t>
      </w:r>
    </w:p>
    <w:p w:rsidR="003643F6" w:rsidRPr="003643F6" w:rsidRDefault="003643F6">
      <w:pPr>
        <w:pStyle w:val="ConsPlusNormal"/>
        <w:jc w:val="both"/>
        <w:rPr>
          <w:rFonts w:ascii="Times New Roman" w:hAnsi="Times New Roman" w:cs="Times New Roman"/>
          <w:sz w:val="28"/>
          <w:szCs w:val="28"/>
        </w:rPr>
      </w:pPr>
      <w:r w:rsidRPr="003643F6">
        <w:rPr>
          <w:rFonts w:ascii="Times New Roman" w:hAnsi="Times New Roman" w:cs="Times New Roman"/>
          <w:sz w:val="28"/>
          <w:szCs w:val="28"/>
        </w:rPr>
        <w:t xml:space="preserve">(в ред. </w:t>
      </w:r>
      <w:hyperlink r:id="rId20" w:history="1">
        <w:r w:rsidRPr="003643F6">
          <w:rPr>
            <w:rFonts w:ascii="Times New Roman" w:hAnsi="Times New Roman" w:cs="Times New Roman"/>
            <w:color w:val="0000FF"/>
            <w:sz w:val="28"/>
            <w:szCs w:val="28"/>
          </w:rPr>
          <w:t>постановления</w:t>
        </w:r>
      </w:hyperlink>
      <w:r w:rsidRPr="003643F6">
        <w:rPr>
          <w:rFonts w:ascii="Times New Roman" w:hAnsi="Times New Roman" w:cs="Times New Roman"/>
          <w:sz w:val="28"/>
          <w:szCs w:val="28"/>
        </w:rPr>
        <w:t xml:space="preserve"> Правительства Кировской области от 30.11.2021 N 653-П)</w:t>
      </w:r>
    </w:p>
    <w:p w:rsidR="003643F6" w:rsidRPr="003643F6" w:rsidRDefault="003643F6">
      <w:pPr>
        <w:pStyle w:val="ConsPlusNormal"/>
        <w:jc w:val="both"/>
        <w:rPr>
          <w:rFonts w:ascii="Times New Roman" w:hAnsi="Times New Roman" w:cs="Times New Roman"/>
          <w:sz w:val="28"/>
          <w:szCs w:val="28"/>
        </w:rPr>
      </w:pPr>
    </w:p>
    <w:p w:rsidR="003643F6" w:rsidRPr="003643F6" w:rsidRDefault="003643F6">
      <w:pPr>
        <w:pStyle w:val="ConsPlusNormal"/>
        <w:jc w:val="center"/>
        <w:rPr>
          <w:rFonts w:ascii="Times New Roman" w:hAnsi="Times New Roman" w:cs="Times New Roman"/>
          <w:sz w:val="28"/>
          <w:szCs w:val="28"/>
        </w:rPr>
      </w:pPr>
      <w:proofErr w:type="spellStart"/>
      <w:r w:rsidRPr="003643F6">
        <w:rPr>
          <w:rFonts w:ascii="Times New Roman" w:hAnsi="Times New Roman" w:cs="Times New Roman"/>
          <w:sz w:val="28"/>
          <w:szCs w:val="28"/>
        </w:rPr>
        <w:t>ДЧ</w:t>
      </w:r>
      <w:proofErr w:type="gramStart"/>
      <w:r w:rsidRPr="003643F6">
        <w:rPr>
          <w:rFonts w:ascii="Times New Roman" w:hAnsi="Times New Roman" w:cs="Times New Roman"/>
          <w:sz w:val="28"/>
          <w:szCs w:val="28"/>
        </w:rPr>
        <w:t>i</w:t>
      </w:r>
      <w:proofErr w:type="spellEnd"/>
      <w:proofErr w:type="gramEnd"/>
      <w:r w:rsidRPr="003643F6">
        <w:rPr>
          <w:rFonts w:ascii="Times New Roman" w:hAnsi="Times New Roman" w:cs="Times New Roman"/>
          <w:sz w:val="28"/>
          <w:szCs w:val="28"/>
        </w:rPr>
        <w:t xml:space="preserve"> = </w:t>
      </w:r>
      <w:proofErr w:type="spellStart"/>
      <w:r w:rsidRPr="003643F6">
        <w:rPr>
          <w:rFonts w:ascii="Times New Roman" w:hAnsi="Times New Roman" w:cs="Times New Roman"/>
          <w:sz w:val="28"/>
          <w:szCs w:val="28"/>
        </w:rPr>
        <w:t>Чi</w:t>
      </w:r>
      <w:proofErr w:type="spellEnd"/>
      <w:r w:rsidRPr="003643F6">
        <w:rPr>
          <w:rFonts w:ascii="Times New Roman" w:hAnsi="Times New Roman" w:cs="Times New Roman"/>
          <w:sz w:val="28"/>
          <w:szCs w:val="28"/>
        </w:rPr>
        <w:t xml:space="preserve"> / Ч </w:t>
      </w:r>
      <w:proofErr w:type="spellStart"/>
      <w:r w:rsidRPr="003643F6">
        <w:rPr>
          <w:rFonts w:ascii="Times New Roman" w:hAnsi="Times New Roman" w:cs="Times New Roman"/>
          <w:sz w:val="28"/>
          <w:szCs w:val="28"/>
        </w:rPr>
        <w:t>x</w:t>
      </w:r>
      <w:proofErr w:type="spellEnd"/>
      <w:r w:rsidRPr="003643F6">
        <w:rPr>
          <w:rFonts w:ascii="Times New Roman" w:hAnsi="Times New Roman" w:cs="Times New Roman"/>
          <w:sz w:val="28"/>
          <w:szCs w:val="28"/>
        </w:rPr>
        <w:t xml:space="preserve"> 100%, где:</w:t>
      </w:r>
    </w:p>
    <w:p w:rsidR="003643F6" w:rsidRPr="003643F6" w:rsidRDefault="003643F6">
      <w:pPr>
        <w:pStyle w:val="ConsPlusNormal"/>
        <w:jc w:val="both"/>
        <w:rPr>
          <w:rFonts w:ascii="Times New Roman" w:hAnsi="Times New Roman" w:cs="Times New Roman"/>
          <w:sz w:val="28"/>
          <w:szCs w:val="28"/>
        </w:rPr>
      </w:pPr>
      <w:r w:rsidRPr="003643F6">
        <w:rPr>
          <w:rFonts w:ascii="Times New Roman" w:hAnsi="Times New Roman" w:cs="Times New Roman"/>
          <w:sz w:val="28"/>
          <w:szCs w:val="28"/>
        </w:rPr>
        <w:t xml:space="preserve">(в ред. </w:t>
      </w:r>
      <w:hyperlink r:id="rId21" w:history="1">
        <w:r w:rsidRPr="003643F6">
          <w:rPr>
            <w:rFonts w:ascii="Times New Roman" w:hAnsi="Times New Roman" w:cs="Times New Roman"/>
            <w:color w:val="0000FF"/>
            <w:sz w:val="28"/>
            <w:szCs w:val="28"/>
          </w:rPr>
          <w:t>постановления</w:t>
        </w:r>
      </w:hyperlink>
      <w:r w:rsidRPr="003643F6">
        <w:rPr>
          <w:rFonts w:ascii="Times New Roman" w:hAnsi="Times New Roman" w:cs="Times New Roman"/>
          <w:sz w:val="28"/>
          <w:szCs w:val="28"/>
        </w:rPr>
        <w:t xml:space="preserve"> Правительства Кировской области от 30.11.2021 N 653-П)</w:t>
      </w:r>
    </w:p>
    <w:p w:rsidR="003643F6" w:rsidRPr="003643F6" w:rsidRDefault="003643F6">
      <w:pPr>
        <w:pStyle w:val="ConsPlusNormal"/>
        <w:jc w:val="both"/>
        <w:rPr>
          <w:rFonts w:ascii="Times New Roman" w:hAnsi="Times New Roman" w:cs="Times New Roman"/>
          <w:sz w:val="28"/>
          <w:szCs w:val="28"/>
        </w:rPr>
      </w:pPr>
    </w:p>
    <w:p w:rsidR="003643F6" w:rsidRPr="003643F6" w:rsidRDefault="003643F6">
      <w:pPr>
        <w:pStyle w:val="ConsPlusNormal"/>
        <w:ind w:firstLine="540"/>
        <w:jc w:val="both"/>
        <w:rPr>
          <w:rFonts w:ascii="Times New Roman" w:hAnsi="Times New Roman" w:cs="Times New Roman"/>
          <w:sz w:val="28"/>
          <w:szCs w:val="28"/>
        </w:rPr>
      </w:pPr>
      <w:proofErr w:type="spellStart"/>
      <w:r w:rsidRPr="003643F6">
        <w:rPr>
          <w:rFonts w:ascii="Times New Roman" w:hAnsi="Times New Roman" w:cs="Times New Roman"/>
          <w:sz w:val="28"/>
          <w:szCs w:val="28"/>
        </w:rPr>
        <w:t>Ч</w:t>
      </w:r>
      <w:proofErr w:type="gramStart"/>
      <w:r w:rsidRPr="003643F6">
        <w:rPr>
          <w:rFonts w:ascii="Times New Roman" w:hAnsi="Times New Roman" w:cs="Times New Roman"/>
          <w:sz w:val="28"/>
          <w:szCs w:val="28"/>
        </w:rPr>
        <w:t>i</w:t>
      </w:r>
      <w:proofErr w:type="spellEnd"/>
      <w:proofErr w:type="gramEnd"/>
      <w:r w:rsidRPr="003643F6">
        <w:rPr>
          <w:rFonts w:ascii="Times New Roman" w:hAnsi="Times New Roman" w:cs="Times New Roman"/>
          <w:sz w:val="28"/>
          <w:szCs w:val="28"/>
        </w:rPr>
        <w:t xml:space="preserve"> - численность зарегистрированных пользователей библиотек i-го муниципального образования на 1 января года, предыдущего расчетному,</w:t>
      </w:r>
    </w:p>
    <w:p w:rsidR="003643F6" w:rsidRPr="003643F6" w:rsidRDefault="003643F6">
      <w:pPr>
        <w:pStyle w:val="ConsPlusNormal"/>
        <w:jc w:val="both"/>
        <w:rPr>
          <w:rFonts w:ascii="Times New Roman" w:hAnsi="Times New Roman" w:cs="Times New Roman"/>
          <w:sz w:val="28"/>
          <w:szCs w:val="28"/>
        </w:rPr>
      </w:pPr>
      <w:r w:rsidRPr="003643F6">
        <w:rPr>
          <w:rFonts w:ascii="Times New Roman" w:hAnsi="Times New Roman" w:cs="Times New Roman"/>
          <w:sz w:val="28"/>
          <w:szCs w:val="28"/>
        </w:rPr>
        <w:t xml:space="preserve">(в ред. </w:t>
      </w:r>
      <w:hyperlink r:id="rId22" w:history="1">
        <w:r w:rsidRPr="003643F6">
          <w:rPr>
            <w:rFonts w:ascii="Times New Roman" w:hAnsi="Times New Roman" w:cs="Times New Roman"/>
            <w:color w:val="0000FF"/>
            <w:sz w:val="28"/>
            <w:szCs w:val="28"/>
          </w:rPr>
          <w:t>постановления</w:t>
        </w:r>
      </w:hyperlink>
      <w:r w:rsidRPr="003643F6">
        <w:rPr>
          <w:rFonts w:ascii="Times New Roman" w:hAnsi="Times New Roman" w:cs="Times New Roman"/>
          <w:sz w:val="28"/>
          <w:szCs w:val="28"/>
        </w:rPr>
        <w:t xml:space="preserve"> Правительства Кировской области от 30.11.2021 N 653-П)</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 xml:space="preserve">Ч - общая численность зарегистрированных пользователей библиотек Кировской области на 1 января года, предыдущего </w:t>
      </w:r>
      <w:proofErr w:type="gramStart"/>
      <w:r w:rsidRPr="003643F6">
        <w:rPr>
          <w:rFonts w:ascii="Times New Roman" w:hAnsi="Times New Roman" w:cs="Times New Roman"/>
          <w:sz w:val="28"/>
          <w:szCs w:val="28"/>
        </w:rPr>
        <w:t>расчетному</w:t>
      </w:r>
      <w:proofErr w:type="gramEnd"/>
      <w:r w:rsidRPr="003643F6">
        <w:rPr>
          <w:rFonts w:ascii="Times New Roman" w:hAnsi="Times New Roman" w:cs="Times New Roman"/>
          <w:sz w:val="28"/>
          <w:szCs w:val="28"/>
        </w:rPr>
        <w:t>;</w:t>
      </w:r>
    </w:p>
    <w:p w:rsidR="003643F6" w:rsidRPr="003643F6" w:rsidRDefault="003643F6">
      <w:pPr>
        <w:pStyle w:val="ConsPlusNormal"/>
        <w:jc w:val="both"/>
        <w:rPr>
          <w:rFonts w:ascii="Times New Roman" w:hAnsi="Times New Roman" w:cs="Times New Roman"/>
          <w:sz w:val="28"/>
          <w:szCs w:val="28"/>
        </w:rPr>
      </w:pPr>
      <w:r w:rsidRPr="003643F6">
        <w:rPr>
          <w:rFonts w:ascii="Times New Roman" w:hAnsi="Times New Roman" w:cs="Times New Roman"/>
          <w:sz w:val="28"/>
          <w:szCs w:val="28"/>
        </w:rPr>
        <w:t xml:space="preserve">(в ред. </w:t>
      </w:r>
      <w:hyperlink r:id="rId23" w:history="1">
        <w:r w:rsidRPr="003643F6">
          <w:rPr>
            <w:rFonts w:ascii="Times New Roman" w:hAnsi="Times New Roman" w:cs="Times New Roman"/>
            <w:color w:val="0000FF"/>
            <w:sz w:val="28"/>
            <w:szCs w:val="28"/>
          </w:rPr>
          <w:t>постановления</w:t>
        </w:r>
      </w:hyperlink>
      <w:r w:rsidRPr="003643F6">
        <w:rPr>
          <w:rFonts w:ascii="Times New Roman" w:hAnsi="Times New Roman" w:cs="Times New Roman"/>
          <w:sz w:val="28"/>
          <w:szCs w:val="28"/>
        </w:rPr>
        <w:t xml:space="preserve"> Правительства Кировской области от 30.11.2021 N 653-П)</w:t>
      </w:r>
    </w:p>
    <w:p w:rsidR="003643F6" w:rsidRPr="003643F6" w:rsidRDefault="003643F6">
      <w:pPr>
        <w:pStyle w:val="ConsPlusNormal"/>
        <w:spacing w:before="220"/>
        <w:ind w:firstLine="540"/>
        <w:jc w:val="both"/>
        <w:rPr>
          <w:rFonts w:ascii="Times New Roman" w:hAnsi="Times New Roman" w:cs="Times New Roman"/>
          <w:sz w:val="28"/>
          <w:szCs w:val="28"/>
        </w:rPr>
      </w:pPr>
      <w:proofErr w:type="spellStart"/>
      <w:r w:rsidRPr="003643F6">
        <w:rPr>
          <w:rFonts w:ascii="Times New Roman" w:hAnsi="Times New Roman" w:cs="Times New Roman"/>
          <w:sz w:val="28"/>
          <w:szCs w:val="28"/>
        </w:rPr>
        <w:t>Yi</w:t>
      </w:r>
      <w:proofErr w:type="spellEnd"/>
      <w:r w:rsidRPr="003643F6">
        <w:rPr>
          <w:rFonts w:ascii="Times New Roman" w:hAnsi="Times New Roman" w:cs="Times New Roman"/>
          <w:sz w:val="28"/>
          <w:szCs w:val="28"/>
        </w:rPr>
        <w:t xml:space="preserve"> - уровень софинансирования Кировской областью объема расходного обязательства муниципального образования, составляющий:</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99% - для муниципальных районов (городских округов и муниципальных округов), уровень расчетной бюджетной обеспеченности которых не превышает 1;</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95% - для муниципальных районов (городских округов и муниципальных округов), уровень расчетной бюджетной обеспеченности которых превышает 1.</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lastRenderedPageBreak/>
        <w:t>Для городских и сельских поселений уровень софинансирования соответствует уровню бюджетной обеспеченности, определенному для муниципального района, в состав которого входит данное поселение.</w:t>
      </w:r>
    </w:p>
    <w:p w:rsidR="003643F6" w:rsidRPr="003643F6" w:rsidRDefault="003643F6">
      <w:pPr>
        <w:pStyle w:val="ConsPlusNormal"/>
        <w:jc w:val="both"/>
        <w:rPr>
          <w:rFonts w:ascii="Times New Roman" w:hAnsi="Times New Roman" w:cs="Times New Roman"/>
          <w:sz w:val="28"/>
          <w:szCs w:val="28"/>
        </w:rPr>
      </w:pPr>
      <w:r w:rsidRPr="003643F6">
        <w:rPr>
          <w:rFonts w:ascii="Times New Roman" w:hAnsi="Times New Roman" w:cs="Times New Roman"/>
          <w:sz w:val="28"/>
          <w:szCs w:val="28"/>
        </w:rPr>
        <w:t>(</w:t>
      </w:r>
      <w:proofErr w:type="spellStart"/>
      <w:r w:rsidRPr="003643F6">
        <w:rPr>
          <w:rFonts w:ascii="Times New Roman" w:hAnsi="Times New Roman" w:cs="Times New Roman"/>
          <w:sz w:val="28"/>
          <w:szCs w:val="28"/>
        </w:rPr>
        <w:t>пп</w:t>
      </w:r>
      <w:proofErr w:type="spellEnd"/>
      <w:r w:rsidRPr="003643F6">
        <w:rPr>
          <w:rFonts w:ascii="Times New Roman" w:hAnsi="Times New Roman" w:cs="Times New Roman"/>
          <w:sz w:val="28"/>
          <w:szCs w:val="28"/>
        </w:rPr>
        <w:t xml:space="preserve">. 8.8 </w:t>
      </w:r>
      <w:proofErr w:type="gramStart"/>
      <w:r w:rsidRPr="003643F6">
        <w:rPr>
          <w:rFonts w:ascii="Times New Roman" w:hAnsi="Times New Roman" w:cs="Times New Roman"/>
          <w:sz w:val="28"/>
          <w:szCs w:val="28"/>
        </w:rPr>
        <w:t>введен</w:t>
      </w:r>
      <w:proofErr w:type="gramEnd"/>
      <w:r w:rsidRPr="003643F6">
        <w:rPr>
          <w:rFonts w:ascii="Times New Roman" w:hAnsi="Times New Roman" w:cs="Times New Roman"/>
          <w:sz w:val="28"/>
          <w:szCs w:val="28"/>
        </w:rPr>
        <w:t xml:space="preserve"> </w:t>
      </w:r>
      <w:hyperlink r:id="rId24" w:history="1">
        <w:r w:rsidRPr="003643F6">
          <w:rPr>
            <w:rFonts w:ascii="Times New Roman" w:hAnsi="Times New Roman" w:cs="Times New Roman"/>
            <w:color w:val="0000FF"/>
            <w:sz w:val="28"/>
            <w:szCs w:val="28"/>
          </w:rPr>
          <w:t>постановлением</w:t>
        </w:r>
      </w:hyperlink>
      <w:r w:rsidRPr="003643F6">
        <w:rPr>
          <w:rFonts w:ascii="Times New Roman" w:hAnsi="Times New Roman" w:cs="Times New Roman"/>
          <w:sz w:val="28"/>
          <w:szCs w:val="28"/>
        </w:rPr>
        <w:t xml:space="preserve"> Правительства Кировской области от 16.09.2021 N 483-П)</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9. Субсидия предоставляется при соблюдении муниципальным образованием следующих условий:</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9.1. Наличие утвержденной в установленном порядке муниципальной программы, предусматривающей осуществление мероприятий, направленных на поддержку отрасли культуры, финансируемых за счет средств местного бюджета.</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9.2. Наличие в местных бюджетах (сводных бюджетных росписях местных бюджетов) бюджетных ассигнований на исполнение расходных обязательств муниципальных образований, в целях софинансирования которых предоставляется субсидия, в объеме, необходимом для их исполнения, включая размеры планируемых к предоставлению из областного бюджета субсидий.</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9.3. Заключение соглашения о предоставлении субсидии между министерством и администрацией муниципального образования (далее - соглашение о предоставлении субсидии).</w:t>
      </w:r>
    </w:p>
    <w:p w:rsidR="003643F6" w:rsidRPr="003643F6" w:rsidRDefault="003643F6">
      <w:pPr>
        <w:pStyle w:val="ConsPlusNormal"/>
        <w:spacing w:before="220"/>
        <w:ind w:firstLine="540"/>
        <w:jc w:val="both"/>
        <w:rPr>
          <w:rFonts w:ascii="Times New Roman" w:hAnsi="Times New Roman" w:cs="Times New Roman"/>
          <w:sz w:val="28"/>
          <w:szCs w:val="28"/>
        </w:rPr>
      </w:pPr>
      <w:bookmarkStart w:id="8" w:name="P252"/>
      <w:bookmarkEnd w:id="8"/>
      <w:r w:rsidRPr="003643F6">
        <w:rPr>
          <w:rFonts w:ascii="Times New Roman" w:hAnsi="Times New Roman" w:cs="Times New Roman"/>
          <w:sz w:val="28"/>
          <w:szCs w:val="28"/>
        </w:rPr>
        <w:t xml:space="preserve">9.4. Предусмотренная </w:t>
      </w:r>
      <w:hyperlink r:id="rId25" w:history="1">
        <w:r w:rsidRPr="003643F6">
          <w:rPr>
            <w:rFonts w:ascii="Times New Roman" w:hAnsi="Times New Roman" w:cs="Times New Roman"/>
            <w:color w:val="0000FF"/>
            <w:sz w:val="28"/>
            <w:szCs w:val="28"/>
          </w:rPr>
          <w:t>частью 7 статьи 26</w:t>
        </w:r>
      </w:hyperlink>
      <w:r w:rsidRPr="003643F6">
        <w:rPr>
          <w:rFonts w:ascii="Times New Roman" w:hAnsi="Times New Roman" w:cs="Times New Roman"/>
          <w:sz w:val="28"/>
          <w:szCs w:val="28"/>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централизация закупок, финансовое обеспечение которых осуществляется за счет субсидии.</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 xml:space="preserve">Данное условие не распространяется на субсидии, предоставляемые на софинансирование муниципальных контрактов (договоров), заключаемых на основании </w:t>
      </w:r>
      <w:hyperlink r:id="rId26" w:history="1">
        <w:r w:rsidRPr="003643F6">
          <w:rPr>
            <w:rFonts w:ascii="Times New Roman" w:hAnsi="Times New Roman" w:cs="Times New Roman"/>
            <w:color w:val="0000FF"/>
            <w:sz w:val="28"/>
            <w:szCs w:val="28"/>
          </w:rPr>
          <w:t>пунктов 4</w:t>
        </w:r>
      </w:hyperlink>
      <w:r w:rsidRPr="003643F6">
        <w:rPr>
          <w:rFonts w:ascii="Times New Roman" w:hAnsi="Times New Roman" w:cs="Times New Roman"/>
          <w:sz w:val="28"/>
          <w:szCs w:val="28"/>
        </w:rPr>
        <w:t xml:space="preserve">, </w:t>
      </w:r>
      <w:hyperlink r:id="rId27" w:history="1">
        <w:r w:rsidRPr="003643F6">
          <w:rPr>
            <w:rFonts w:ascii="Times New Roman" w:hAnsi="Times New Roman" w:cs="Times New Roman"/>
            <w:color w:val="0000FF"/>
            <w:sz w:val="28"/>
            <w:szCs w:val="28"/>
          </w:rPr>
          <w:t>5</w:t>
        </w:r>
      </w:hyperlink>
      <w:r w:rsidRPr="003643F6">
        <w:rPr>
          <w:rFonts w:ascii="Times New Roman" w:hAnsi="Times New Roman" w:cs="Times New Roman"/>
          <w:sz w:val="28"/>
          <w:szCs w:val="28"/>
        </w:rPr>
        <w:t xml:space="preserve">, </w:t>
      </w:r>
      <w:hyperlink r:id="rId28" w:history="1">
        <w:r w:rsidRPr="003643F6">
          <w:rPr>
            <w:rFonts w:ascii="Times New Roman" w:hAnsi="Times New Roman" w:cs="Times New Roman"/>
            <w:color w:val="0000FF"/>
            <w:sz w:val="28"/>
            <w:szCs w:val="28"/>
          </w:rPr>
          <w:t>11</w:t>
        </w:r>
      </w:hyperlink>
      <w:r w:rsidRPr="003643F6">
        <w:rPr>
          <w:rFonts w:ascii="Times New Roman" w:hAnsi="Times New Roman" w:cs="Times New Roman"/>
          <w:sz w:val="28"/>
          <w:szCs w:val="28"/>
        </w:rPr>
        <w:t xml:space="preserve">, </w:t>
      </w:r>
      <w:hyperlink r:id="rId29" w:history="1">
        <w:r w:rsidRPr="003643F6">
          <w:rPr>
            <w:rFonts w:ascii="Times New Roman" w:hAnsi="Times New Roman" w:cs="Times New Roman"/>
            <w:color w:val="0000FF"/>
            <w:sz w:val="28"/>
            <w:szCs w:val="28"/>
          </w:rPr>
          <w:t>17</w:t>
        </w:r>
      </w:hyperlink>
      <w:r w:rsidRPr="003643F6">
        <w:rPr>
          <w:rFonts w:ascii="Times New Roman" w:hAnsi="Times New Roman" w:cs="Times New Roman"/>
          <w:sz w:val="28"/>
          <w:szCs w:val="28"/>
        </w:rPr>
        <w:t xml:space="preserve">, </w:t>
      </w:r>
      <w:hyperlink r:id="rId30" w:history="1">
        <w:r w:rsidRPr="003643F6">
          <w:rPr>
            <w:rFonts w:ascii="Times New Roman" w:hAnsi="Times New Roman" w:cs="Times New Roman"/>
            <w:color w:val="0000FF"/>
            <w:sz w:val="28"/>
            <w:szCs w:val="28"/>
          </w:rPr>
          <w:t>19 части 1 статьи 93</w:t>
        </w:r>
      </w:hyperlink>
      <w:r w:rsidRPr="003643F6">
        <w:rPr>
          <w:rFonts w:ascii="Times New Roman" w:hAnsi="Times New Roman" w:cs="Times New Roman"/>
          <w:sz w:val="28"/>
          <w:szCs w:val="28"/>
        </w:rPr>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9.5. Отсутствие авансирования по расходам, финансовое обеспечение которых осуществляется за счет субсидии.</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 xml:space="preserve">9.6. </w:t>
      </w:r>
      <w:proofErr w:type="gramStart"/>
      <w:r w:rsidRPr="003643F6">
        <w:rPr>
          <w:rFonts w:ascii="Times New Roman" w:hAnsi="Times New Roman" w:cs="Times New Roman"/>
          <w:sz w:val="28"/>
          <w:szCs w:val="28"/>
        </w:rPr>
        <w:t xml:space="preserve">Наличие положительного результата проверки достоверности определения сметной стоимости отдельных видов работ и объектов, проведенной Кировским областным государственным автономным учреждением "Управление государственной экспертизы и ценообразования в строительстве" либо федеральным государственным учреждением, подведомственным Министерству строительства и жилищно-коммунального хозяйства Российской Федерации, уполномоченными на проведение данной </w:t>
      </w:r>
      <w:r w:rsidRPr="003643F6">
        <w:rPr>
          <w:rFonts w:ascii="Times New Roman" w:hAnsi="Times New Roman" w:cs="Times New Roman"/>
          <w:sz w:val="28"/>
          <w:szCs w:val="28"/>
        </w:rPr>
        <w:lastRenderedPageBreak/>
        <w:t>проверки, в случаях, установленных Правительством Российской Федерации или Правительством Кировской области.</w:t>
      </w:r>
      <w:proofErr w:type="gramEnd"/>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9.7. Проведение Кировским областным государственным казенным учреждением "Управление капитального строительства" в соответствии с договорами, заключенными на безвозмездной основе, строительного контроля в процессе строительства, реконструкции, капитального ремонта объектов капитального строительства, финансовое обеспечение которых осуществляется за счет субсидии.</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10. Показателями результативности использования субсидии являются:</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 xml:space="preserve">количество оснащенных образовательных учреждений в сфере культуры (детских школ искусств по видам искусств и училищ) музыкальными инструментами, оборудованием и учебными материалами - при реализации мероприятий, указанных в </w:t>
      </w:r>
      <w:hyperlink w:anchor="P16" w:history="1">
        <w:r w:rsidRPr="003643F6">
          <w:rPr>
            <w:rFonts w:ascii="Times New Roman" w:hAnsi="Times New Roman" w:cs="Times New Roman"/>
            <w:color w:val="0000FF"/>
            <w:sz w:val="28"/>
            <w:szCs w:val="28"/>
          </w:rPr>
          <w:t>подпункте 3.1</w:t>
        </w:r>
      </w:hyperlink>
      <w:r w:rsidRPr="003643F6">
        <w:rPr>
          <w:rFonts w:ascii="Times New Roman" w:hAnsi="Times New Roman" w:cs="Times New Roman"/>
          <w:sz w:val="28"/>
          <w:szCs w:val="28"/>
        </w:rPr>
        <w:t xml:space="preserve"> настоящего Порядка;</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 xml:space="preserve">количество посещений организаций культуры по отношению к уровню 2017 года - при реализации мероприятий, указанных в </w:t>
      </w:r>
      <w:hyperlink w:anchor="P17" w:history="1">
        <w:r w:rsidRPr="003643F6">
          <w:rPr>
            <w:rFonts w:ascii="Times New Roman" w:hAnsi="Times New Roman" w:cs="Times New Roman"/>
            <w:color w:val="0000FF"/>
            <w:sz w:val="28"/>
            <w:szCs w:val="28"/>
          </w:rPr>
          <w:t>подпунктах 3.2</w:t>
        </w:r>
      </w:hyperlink>
      <w:r w:rsidRPr="003643F6">
        <w:rPr>
          <w:rFonts w:ascii="Times New Roman" w:hAnsi="Times New Roman" w:cs="Times New Roman"/>
          <w:sz w:val="28"/>
          <w:szCs w:val="28"/>
        </w:rPr>
        <w:t xml:space="preserve">, </w:t>
      </w:r>
      <w:hyperlink w:anchor="P18" w:history="1">
        <w:r w:rsidRPr="003643F6">
          <w:rPr>
            <w:rFonts w:ascii="Times New Roman" w:hAnsi="Times New Roman" w:cs="Times New Roman"/>
            <w:color w:val="0000FF"/>
            <w:sz w:val="28"/>
            <w:szCs w:val="28"/>
          </w:rPr>
          <w:t>3.3</w:t>
        </w:r>
      </w:hyperlink>
      <w:r w:rsidRPr="003643F6">
        <w:rPr>
          <w:rFonts w:ascii="Times New Roman" w:hAnsi="Times New Roman" w:cs="Times New Roman"/>
          <w:sz w:val="28"/>
          <w:szCs w:val="28"/>
        </w:rPr>
        <w:t xml:space="preserve">, </w:t>
      </w:r>
      <w:hyperlink w:anchor="P23" w:history="1">
        <w:r w:rsidRPr="003643F6">
          <w:rPr>
            <w:rFonts w:ascii="Times New Roman" w:hAnsi="Times New Roman" w:cs="Times New Roman"/>
            <w:color w:val="0000FF"/>
            <w:sz w:val="28"/>
            <w:szCs w:val="28"/>
          </w:rPr>
          <w:t>3.8</w:t>
        </w:r>
      </w:hyperlink>
      <w:r w:rsidRPr="003643F6">
        <w:rPr>
          <w:rFonts w:ascii="Times New Roman" w:hAnsi="Times New Roman" w:cs="Times New Roman"/>
          <w:sz w:val="28"/>
          <w:szCs w:val="28"/>
        </w:rPr>
        <w:t xml:space="preserve"> настоящего Порядка;</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 xml:space="preserve">количество приобретенных передвижных многофункциональных культурных центров (автоклубов) для обслуживания сельского населения субъектов Российской Федерации - при реализации мероприятий, указанных в </w:t>
      </w:r>
      <w:hyperlink w:anchor="P19" w:history="1">
        <w:r w:rsidRPr="003643F6">
          <w:rPr>
            <w:rFonts w:ascii="Times New Roman" w:hAnsi="Times New Roman" w:cs="Times New Roman"/>
            <w:color w:val="0000FF"/>
            <w:sz w:val="28"/>
            <w:szCs w:val="28"/>
          </w:rPr>
          <w:t>подпункте 3.4</w:t>
        </w:r>
      </w:hyperlink>
      <w:r w:rsidRPr="003643F6">
        <w:rPr>
          <w:rFonts w:ascii="Times New Roman" w:hAnsi="Times New Roman" w:cs="Times New Roman"/>
          <w:sz w:val="28"/>
          <w:szCs w:val="28"/>
        </w:rPr>
        <w:t xml:space="preserve"> настоящего Порядка;</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 xml:space="preserve">количество построенных (реконструированных) и (или) капитально отремонтированных </w:t>
      </w:r>
      <w:proofErr w:type="spellStart"/>
      <w:r w:rsidRPr="003643F6">
        <w:rPr>
          <w:rFonts w:ascii="Times New Roman" w:hAnsi="Times New Roman" w:cs="Times New Roman"/>
          <w:sz w:val="28"/>
          <w:szCs w:val="28"/>
        </w:rPr>
        <w:t>культурно-досуговых</w:t>
      </w:r>
      <w:proofErr w:type="spellEnd"/>
      <w:r w:rsidRPr="003643F6">
        <w:rPr>
          <w:rFonts w:ascii="Times New Roman" w:hAnsi="Times New Roman" w:cs="Times New Roman"/>
          <w:sz w:val="28"/>
          <w:szCs w:val="28"/>
        </w:rPr>
        <w:t xml:space="preserve"> учреждений в сельской местности - при реализации мероприятий, указанных в </w:t>
      </w:r>
      <w:hyperlink w:anchor="P20" w:history="1">
        <w:r w:rsidRPr="003643F6">
          <w:rPr>
            <w:rFonts w:ascii="Times New Roman" w:hAnsi="Times New Roman" w:cs="Times New Roman"/>
            <w:color w:val="0000FF"/>
            <w:sz w:val="28"/>
            <w:szCs w:val="28"/>
          </w:rPr>
          <w:t>подпункте 3.5</w:t>
        </w:r>
      </w:hyperlink>
      <w:r w:rsidRPr="003643F6">
        <w:rPr>
          <w:rFonts w:ascii="Times New Roman" w:hAnsi="Times New Roman" w:cs="Times New Roman"/>
          <w:sz w:val="28"/>
          <w:szCs w:val="28"/>
        </w:rPr>
        <w:t xml:space="preserve"> настоящего Порядка;</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 xml:space="preserve">количество реконструированных и (или) капитально отремонтированных детских школ искусств (зданий) - при реализации мероприятий, указанных в </w:t>
      </w:r>
      <w:hyperlink w:anchor="P21" w:history="1">
        <w:r w:rsidRPr="003643F6">
          <w:rPr>
            <w:rFonts w:ascii="Times New Roman" w:hAnsi="Times New Roman" w:cs="Times New Roman"/>
            <w:color w:val="0000FF"/>
            <w:sz w:val="28"/>
            <w:szCs w:val="28"/>
          </w:rPr>
          <w:t>подпункте 3.6</w:t>
        </w:r>
      </w:hyperlink>
      <w:r w:rsidRPr="003643F6">
        <w:rPr>
          <w:rFonts w:ascii="Times New Roman" w:hAnsi="Times New Roman" w:cs="Times New Roman"/>
          <w:sz w:val="28"/>
          <w:szCs w:val="28"/>
        </w:rPr>
        <w:t xml:space="preserve"> настоящего Порядка;</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 xml:space="preserve">количество муниципальных учреждений культуры, в отношении которых выполнены работы (оказаны услуги, поставлены товары), - при реализации мероприятий, указанных в </w:t>
      </w:r>
      <w:hyperlink w:anchor="P22" w:history="1">
        <w:r w:rsidRPr="003643F6">
          <w:rPr>
            <w:rFonts w:ascii="Times New Roman" w:hAnsi="Times New Roman" w:cs="Times New Roman"/>
            <w:color w:val="0000FF"/>
            <w:sz w:val="28"/>
            <w:szCs w:val="28"/>
          </w:rPr>
          <w:t>подпункте 3.7</w:t>
        </w:r>
      </w:hyperlink>
      <w:r w:rsidRPr="003643F6">
        <w:rPr>
          <w:rFonts w:ascii="Times New Roman" w:hAnsi="Times New Roman" w:cs="Times New Roman"/>
          <w:sz w:val="28"/>
          <w:szCs w:val="28"/>
        </w:rPr>
        <w:t xml:space="preserve"> настоящего Порядка;</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 xml:space="preserve">количество книг, поступивших в фонды библиотек муниципальных образований и государственных библиотек субъекта Российской Федерации, - при реализации мероприятий, указанных в </w:t>
      </w:r>
      <w:hyperlink w:anchor="P23" w:history="1">
        <w:r w:rsidRPr="003643F6">
          <w:rPr>
            <w:rFonts w:ascii="Times New Roman" w:hAnsi="Times New Roman" w:cs="Times New Roman"/>
            <w:color w:val="0000FF"/>
            <w:sz w:val="28"/>
            <w:szCs w:val="28"/>
          </w:rPr>
          <w:t>подпункте 3.8</w:t>
        </w:r>
      </w:hyperlink>
      <w:r w:rsidRPr="003643F6">
        <w:rPr>
          <w:rFonts w:ascii="Times New Roman" w:hAnsi="Times New Roman" w:cs="Times New Roman"/>
          <w:sz w:val="28"/>
          <w:szCs w:val="28"/>
        </w:rPr>
        <w:t xml:space="preserve"> настоящего Порядка.</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 xml:space="preserve">Значения показателей результативности, направленных на реализацию мероприятий, указанных в </w:t>
      </w:r>
      <w:hyperlink w:anchor="P16" w:history="1">
        <w:r w:rsidRPr="003643F6">
          <w:rPr>
            <w:rFonts w:ascii="Times New Roman" w:hAnsi="Times New Roman" w:cs="Times New Roman"/>
            <w:color w:val="0000FF"/>
            <w:sz w:val="28"/>
            <w:szCs w:val="28"/>
          </w:rPr>
          <w:t>подпунктах 3.1</w:t>
        </w:r>
      </w:hyperlink>
      <w:r w:rsidRPr="003643F6">
        <w:rPr>
          <w:rFonts w:ascii="Times New Roman" w:hAnsi="Times New Roman" w:cs="Times New Roman"/>
          <w:sz w:val="28"/>
          <w:szCs w:val="28"/>
        </w:rPr>
        <w:t xml:space="preserve"> - </w:t>
      </w:r>
      <w:hyperlink w:anchor="P21" w:history="1">
        <w:r w:rsidRPr="003643F6">
          <w:rPr>
            <w:rFonts w:ascii="Times New Roman" w:hAnsi="Times New Roman" w:cs="Times New Roman"/>
            <w:color w:val="0000FF"/>
            <w:sz w:val="28"/>
            <w:szCs w:val="28"/>
          </w:rPr>
          <w:t>3.6</w:t>
        </w:r>
      </w:hyperlink>
      <w:r w:rsidRPr="003643F6">
        <w:rPr>
          <w:rFonts w:ascii="Times New Roman" w:hAnsi="Times New Roman" w:cs="Times New Roman"/>
          <w:sz w:val="28"/>
          <w:szCs w:val="28"/>
        </w:rPr>
        <w:t xml:space="preserve">, </w:t>
      </w:r>
      <w:hyperlink w:anchor="P23" w:history="1">
        <w:r w:rsidRPr="003643F6">
          <w:rPr>
            <w:rFonts w:ascii="Times New Roman" w:hAnsi="Times New Roman" w:cs="Times New Roman"/>
            <w:color w:val="0000FF"/>
            <w:sz w:val="28"/>
            <w:szCs w:val="28"/>
          </w:rPr>
          <w:t>3.8</w:t>
        </w:r>
      </w:hyperlink>
      <w:r w:rsidRPr="003643F6">
        <w:rPr>
          <w:rFonts w:ascii="Times New Roman" w:hAnsi="Times New Roman" w:cs="Times New Roman"/>
          <w:sz w:val="28"/>
          <w:szCs w:val="28"/>
        </w:rPr>
        <w:t xml:space="preserve"> настоящего Порядка, устанавливаются в соответствии с показателями результативности, предусмотренными соглашениями о предоставлении средств бюджету </w:t>
      </w:r>
      <w:r w:rsidRPr="003643F6">
        <w:rPr>
          <w:rFonts w:ascii="Times New Roman" w:hAnsi="Times New Roman" w:cs="Times New Roman"/>
          <w:sz w:val="28"/>
          <w:szCs w:val="28"/>
        </w:rPr>
        <w:lastRenderedPageBreak/>
        <w:t>субъекта Российской Федерации, заключенными между Министерством культуры Российской Федерации и Правительством Кировской области (далее - Соглашения).</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Значения показателей результативности по муниципальным образованиям устанавливаются правовым актом министерства, согласованным с министерством финансов Кировской области.</w:t>
      </w:r>
    </w:p>
    <w:p w:rsidR="003643F6" w:rsidRPr="003643F6" w:rsidRDefault="003643F6">
      <w:pPr>
        <w:pStyle w:val="ConsPlusNormal"/>
        <w:jc w:val="both"/>
        <w:rPr>
          <w:rFonts w:ascii="Times New Roman" w:hAnsi="Times New Roman" w:cs="Times New Roman"/>
          <w:sz w:val="28"/>
          <w:szCs w:val="28"/>
        </w:rPr>
      </w:pPr>
      <w:r w:rsidRPr="003643F6">
        <w:rPr>
          <w:rFonts w:ascii="Times New Roman" w:hAnsi="Times New Roman" w:cs="Times New Roman"/>
          <w:sz w:val="28"/>
          <w:szCs w:val="28"/>
        </w:rPr>
        <w:t xml:space="preserve">(п. 10 в ред. </w:t>
      </w:r>
      <w:hyperlink r:id="rId31" w:history="1">
        <w:r w:rsidRPr="003643F6">
          <w:rPr>
            <w:rFonts w:ascii="Times New Roman" w:hAnsi="Times New Roman" w:cs="Times New Roman"/>
            <w:color w:val="0000FF"/>
            <w:sz w:val="28"/>
            <w:szCs w:val="28"/>
          </w:rPr>
          <w:t>постановления</w:t>
        </w:r>
      </w:hyperlink>
      <w:r w:rsidRPr="003643F6">
        <w:rPr>
          <w:rFonts w:ascii="Times New Roman" w:hAnsi="Times New Roman" w:cs="Times New Roman"/>
          <w:sz w:val="28"/>
          <w:szCs w:val="28"/>
        </w:rPr>
        <w:t xml:space="preserve"> Правительства Кировской области от 30.11.2021 N 653-П)</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11. При заключении соглашения о предоставлении субсидии администрация муниципального образования представляет в министерство:</w:t>
      </w:r>
    </w:p>
    <w:p w:rsidR="003643F6" w:rsidRPr="003643F6" w:rsidRDefault="003643F6">
      <w:pPr>
        <w:pStyle w:val="ConsPlusNormal"/>
        <w:spacing w:before="220"/>
        <w:ind w:firstLine="540"/>
        <w:jc w:val="both"/>
        <w:rPr>
          <w:rFonts w:ascii="Times New Roman" w:hAnsi="Times New Roman" w:cs="Times New Roman"/>
          <w:sz w:val="28"/>
          <w:szCs w:val="28"/>
        </w:rPr>
      </w:pPr>
      <w:proofErr w:type="gramStart"/>
      <w:r w:rsidRPr="003643F6">
        <w:rPr>
          <w:rFonts w:ascii="Times New Roman" w:hAnsi="Times New Roman" w:cs="Times New Roman"/>
          <w:sz w:val="28"/>
          <w:szCs w:val="28"/>
        </w:rPr>
        <w:t>заверенную в установленном законодательством порядке выписку из решения о местном бюджете (сводной бюджетной росписи местного бюджета), предусматривающего бюджетные ассигнования на исполнение расходных обязательств муниципального образования, в целях софинансирования которых предоставляется субсидия, в объеме, необходимом для их исполнения, включая размер планируемой к предоставлению из областного бюджета субсидии;</w:t>
      </w:r>
      <w:proofErr w:type="gramEnd"/>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 xml:space="preserve">заверенную в установленном законодательством порядке выписку из утвержденной в установленном порядке муниципальной программы, предусматривающей мероприятия, указанные в </w:t>
      </w:r>
      <w:hyperlink w:anchor="P16" w:history="1">
        <w:r w:rsidRPr="003643F6">
          <w:rPr>
            <w:rFonts w:ascii="Times New Roman" w:hAnsi="Times New Roman" w:cs="Times New Roman"/>
            <w:color w:val="0000FF"/>
            <w:sz w:val="28"/>
            <w:szCs w:val="28"/>
          </w:rPr>
          <w:t>подпунктах 3.1</w:t>
        </w:r>
      </w:hyperlink>
      <w:r w:rsidRPr="003643F6">
        <w:rPr>
          <w:rFonts w:ascii="Times New Roman" w:hAnsi="Times New Roman" w:cs="Times New Roman"/>
          <w:sz w:val="28"/>
          <w:szCs w:val="28"/>
        </w:rPr>
        <w:t xml:space="preserve"> - </w:t>
      </w:r>
      <w:hyperlink w:anchor="P22" w:history="1">
        <w:r w:rsidRPr="003643F6">
          <w:rPr>
            <w:rFonts w:ascii="Times New Roman" w:hAnsi="Times New Roman" w:cs="Times New Roman"/>
            <w:color w:val="0000FF"/>
            <w:sz w:val="28"/>
            <w:szCs w:val="28"/>
          </w:rPr>
          <w:t>3.7</w:t>
        </w:r>
      </w:hyperlink>
      <w:r w:rsidRPr="003643F6">
        <w:rPr>
          <w:rFonts w:ascii="Times New Roman" w:hAnsi="Times New Roman" w:cs="Times New Roman"/>
          <w:sz w:val="28"/>
          <w:szCs w:val="28"/>
        </w:rPr>
        <w:t xml:space="preserve"> настоящего Порядка, финансируемые за счет средств местного бюджета, и значения показателей результативности по году достижения.</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Соглашение о предоставлении субсидии подлежит согласованию с финансовым органом муниципального района (городского округа или муниципального округа).</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12. Перечисление субсидии из областного бюджета осуществляется в установленном порядке в бюджет муниципального образования в пределах сумм, утвержденных законом Кировской области об областном бюджете на соответствующий финансовый год и плановый период.</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Субсидия перечисляется пропорционально кассовым расходам местного бюджета по соответствующим расходным обязательствам (объекту) и за фактически выполненные работы (оказанные услуги, поставленные товары).</w:t>
      </w:r>
    </w:p>
    <w:p w:rsidR="003643F6" w:rsidRPr="003643F6" w:rsidRDefault="003643F6">
      <w:pPr>
        <w:pStyle w:val="ConsPlusNormal"/>
        <w:jc w:val="both"/>
        <w:rPr>
          <w:rFonts w:ascii="Times New Roman" w:hAnsi="Times New Roman" w:cs="Times New Roman"/>
          <w:sz w:val="28"/>
          <w:szCs w:val="28"/>
        </w:rPr>
      </w:pPr>
      <w:r w:rsidRPr="003643F6">
        <w:rPr>
          <w:rFonts w:ascii="Times New Roman" w:hAnsi="Times New Roman" w:cs="Times New Roman"/>
          <w:sz w:val="28"/>
          <w:szCs w:val="28"/>
        </w:rPr>
        <w:t xml:space="preserve">(в ред. </w:t>
      </w:r>
      <w:hyperlink r:id="rId32" w:history="1">
        <w:r w:rsidRPr="003643F6">
          <w:rPr>
            <w:rFonts w:ascii="Times New Roman" w:hAnsi="Times New Roman" w:cs="Times New Roman"/>
            <w:color w:val="0000FF"/>
            <w:sz w:val="28"/>
            <w:szCs w:val="28"/>
          </w:rPr>
          <w:t>постановления</w:t>
        </w:r>
      </w:hyperlink>
      <w:r w:rsidRPr="003643F6">
        <w:rPr>
          <w:rFonts w:ascii="Times New Roman" w:hAnsi="Times New Roman" w:cs="Times New Roman"/>
          <w:sz w:val="28"/>
          <w:szCs w:val="28"/>
        </w:rPr>
        <w:t xml:space="preserve"> Правительства Кировской области от 21.05.2021 N 261-П)</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Для перечисления субсидии администрация муниципального образования представляет в министерство:</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копии заключенных муниципальных контрактов;</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 xml:space="preserve">копии документов, подтверждающих выполнение работ (поставку </w:t>
      </w:r>
      <w:r w:rsidRPr="003643F6">
        <w:rPr>
          <w:rFonts w:ascii="Times New Roman" w:hAnsi="Times New Roman" w:cs="Times New Roman"/>
          <w:sz w:val="28"/>
          <w:szCs w:val="28"/>
        </w:rPr>
        <w:lastRenderedPageBreak/>
        <w:t>товаров, оказание услуг);</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 xml:space="preserve">информацию о выполнении условия, предусмотренного </w:t>
      </w:r>
      <w:hyperlink w:anchor="P252" w:history="1">
        <w:r w:rsidRPr="003643F6">
          <w:rPr>
            <w:rFonts w:ascii="Times New Roman" w:hAnsi="Times New Roman" w:cs="Times New Roman"/>
            <w:color w:val="0000FF"/>
            <w:sz w:val="28"/>
            <w:szCs w:val="28"/>
          </w:rPr>
          <w:t>подпунктом 9.4</w:t>
        </w:r>
      </w:hyperlink>
      <w:r w:rsidRPr="003643F6">
        <w:rPr>
          <w:rFonts w:ascii="Times New Roman" w:hAnsi="Times New Roman" w:cs="Times New Roman"/>
          <w:sz w:val="28"/>
          <w:szCs w:val="28"/>
        </w:rPr>
        <w:t xml:space="preserve"> настоящего Порядка;</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кассовую заявку.</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 xml:space="preserve">При реализации мероприятий, указанных в </w:t>
      </w:r>
      <w:hyperlink w:anchor="P20" w:history="1">
        <w:r w:rsidRPr="003643F6">
          <w:rPr>
            <w:rFonts w:ascii="Times New Roman" w:hAnsi="Times New Roman" w:cs="Times New Roman"/>
            <w:color w:val="0000FF"/>
            <w:sz w:val="28"/>
            <w:szCs w:val="28"/>
          </w:rPr>
          <w:t>подпунктах 3.5</w:t>
        </w:r>
      </w:hyperlink>
      <w:r w:rsidRPr="003643F6">
        <w:rPr>
          <w:rFonts w:ascii="Times New Roman" w:hAnsi="Times New Roman" w:cs="Times New Roman"/>
          <w:sz w:val="28"/>
          <w:szCs w:val="28"/>
        </w:rPr>
        <w:t xml:space="preserve"> - </w:t>
      </w:r>
      <w:hyperlink w:anchor="P21" w:history="1">
        <w:r w:rsidRPr="003643F6">
          <w:rPr>
            <w:rFonts w:ascii="Times New Roman" w:hAnsi="Times New Roman" w:cs="Times New Roman"/>
            <w:color w:val="0000FF"/>
            <w:sz w:val="28"/>
            <w:szCs w:val="28"/>
          </w:rPr>
          <w:t>3.6</w:t>
        </w:r>
      </w:hyperlink>
      <w:r w:rsidRPr="003643F6">
        <w:rPr>
          <w:rFonts w:ascii="Times New Roman" w:hAnsi="Times New Roman" w:cs="Times New Roman"/>
          <w:sz w:val="28"/>
          <w:szCs w:val="28"/>
        </w:rPr>
        <w:t xml:space="preserve"> настоящего Порядка, дополнительно представляет:</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копии проектно-сметной документации на проведение работ;</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копии документов о проведенном строительном контроле в процессе выполнения работ.</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 xml:space="preserve">При реализации мероприятий, указанных в </w:t>
      </w:r>
      <w:hyperlink w:anchor="P22" w:history="1">
        <w:r w:rsidRPr="003643F6">
          <w:rPr>
            <w:rFonts w:ascii="Times New Roman" w:hAnsi="Times New Roman" w:cs="Times New Roman"/>
            <w:color w:val="0000FF"/>
            <w:sz w:val="28"/>
            <w:szCs w:val="28"/>
          </w:rPr>
          <w:t>подпункте 3.7</w:t>
        </w:r>
      </w:hyperlink>
      <w:r w:rsidRPr="003643F6">
        <w:rPr>
          <w:rFonts w:ascii="Times New Roman" w:hAnsi="Times New Roman" w:cs="Times New Roman"/>
          <w:sz w:val="28"/>
          <w:szCs w:val="28"/>
        </w:rPr>
        <w:t xml:space="preserve"> настоящего Порядка, дополнительно представляются и другие документы, предусмотренные соглашением о предоставлении субсидии.</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 xml:space="preserve">13. Муниципальное образование, заключившее соглашение о предоставлении субсидии, для реализации мероприятий, указанных в </w:t>
      </w:r>
      <w:hyperlink w:anchor="P16" w:history="1">
        <w:r w:rsidRPr="003643F6">
          <w:rPr>
            <w:rFonts w:ascii="Times New Roman" w:hAnsi="Times New Roman" w:cs="Times New Roman"/>
            <w:color w:val="0000FF"/>
            <w:sz w:val="28"/>
            <w:szCs w:val="28"/>
          </w:rPr>
          <w:t>подпунктах 3.1</w:t>
        </w:r>
      </w:hyperlink>
      <w:r w:rsidRPr="003643F6">
        <w:rPr>
          <w:rFonts w:ascii="Times New Roman" w:hAnsi="Times New Roman" w:cs="Times New Roman"/>
          <w:sz w:val="28"/>
          <w:szCs w:val="28"/>
        </w:rPr>
        <w:t xml:space="preserve"> - </w:t>
      </w:r>
      <w:hyperlink w:anchor="P21" w:history="1">
        <w:r w:rsidRPr="003643F6">
          <w:rPr>
            <w:rFonts w:ascii="Times New Roman" w:hAnsi="Times New Roman" w:cs="Times New Roman"/>
            <w:color w:val="0000FF"/>
            <w:sz w:val="28"/>
            <w:szCs w:val="28"/>
          </w:rPr>
          <w:t>3.6</w:t>
        </w:r>
      </w:hyperlink>
      <w:r w:rsidRPr="003643F6">
        <w:rPr>
          <w:rFonts w:ascii="Times New Roman" w:hAnsi="Times New Roman" w:cs="Times New Roman"/>
          <w:sz w:val="28"/>
          <w:szCs w:val="28"/>
        </w:rPr>
        <w:t xml:space="preserve"> настоящего Порядка, представляет министерству в государственной интегрированной информационной системе управления общественными финансами "Электронный бюджет" по формам, предусмотренным соглашением о предоставлении субсидии, отчеты:</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об осуществлении расходов местного бюджета - не позднее 10-го числа месяца, следующего за кварталом, в котором была получена субсидия, далее - ежеквартально до окончания года, в котором была получена субсидия;</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о достижении значений показателей результативности использования субсидии - не позднее 10-го числа месяца, следующего за годом, в котором была получена субсидия.</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 xml:space="preserve">14. Муниципальное образование, заключившее соглашение о предоставлении субсидии, для реализации мероприятий, указанных в </w:t>
      </w:r>
      <w:hyperlink w:anchor="P22" w:history="1">
        <w:r w:rsidRPr="003643F6">
          <w:rPr>
            <w:rFonts w:ascii="Times New Roman" w:hAnsi="Times New Roman" w:cs="Times New Roman"/>
            <w:color w:val="0000FF"/>
            <w:sz w:val="28"/>
            <w:szCs w:val="28"/>
          </w:rPr>
          <w:t>подпункте 3.7</w:t>
        </w:r>
      </w:hyperlink>
      <w:r w:rsidRPr="003643F6">
        <w:rPr>
          <w:rFonts w:ascii="Times New Roman" w:hAnsi="Times New Roman" w:cs="Times New Roman"/>
          <w:sz w:val="28"/>
          <w:szCs w:val="28"/>
        </w:rPr>
        <w:t xml:space="preserve"> настоящего Порядка, представляет министерству по формам, предусмотренным соглашением о предоставлении субсидии, отчеты:</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об осуществлении расходов местного бюджета - не позднее 10-го числа месяца, следующего за месяцем, в котором была получена субсидия, далее - ежемесячно до окончания года, в котором была получена субсидия;</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о достижении значений показателей результативности использования субсидии - не позднее 10-го числа месяца, следующего за годом, в котором была получена субсидия.</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 xml:space="preserve">15. Министерство осуществляет </w:t>
      </w:r>
      <w:proofErr w:type="gramStart"/>
      <w:r w:rsidRPr="003643F6">
        <w:rPr>
          <w:rFonts w:ascii="Times New Roman" w:hAnsi="Times New Roman" w:cs="Times New Roman"/>
          <w:sz w:val="28"/>
          <w:szCs w:val="28"/>
        </w:rPr>
        <w:t>контроль за</w:t>
      </w:r>
      <w:proofErr w:type="gramEnd"/>
      <w:r w:rsidRPr="003643F6">
        <w:rPr>
          <w:rFonts w:ascii="Times New Roman" w:hAnsi="Times New Roman" w:cs="Times New Roman"/>
          <w:sz w:val="28"/>
          <w:szCs w:val="28"/>
        </w:rPr>
        <w:t xml:space="preserve"> соблюдением получателями субсидии условий, целей и порядка, установленных при их предоставлении.</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lastRenderedPageBreak/>
        <w:t>16. Органы государственного финансового контроля осуществляют проверку соблюдения получателями субсидий условий, целей и порядка, установленных при их предоставлении.</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 xml:space="preserve">17. Основанием для применения мер ответственности к муниципальным образованиям при невыполнении ими обязательств, установленных соглашениями о предоставлении субсидии (далее - меры ответственности), является </w:t>
      </w:r>
      <w:proofErr w:type="spellStart"/>
      <w:r w:rsidRPr="003643F6">
        <w:rPr>
          <w:rFonts w:ascii="Times New Roman" w:hAnsi="Times New Roman" w:cs="Times New Roman"/>
          <w:sz w:val="28"/>
          <w:szCs w:val="28"/>
        </w:rPr>
        <w:t>недостижение</w:t>
      </w:r>
      <w:proofErr w:type="spellEnd"/>
      <w:r w:rsidRPr="003643F6">
        <w:rPr>
          <w:rFonts w:ascii="Times New Roman" w:hAnsi="Times New Roman" w:cs="Times New Roman"/>
          <w:sz w:val="28"/>
          <w:szCs w:val="28"/>
        </w:rPr>
        <w:t xml:space="preserve"> муниципальными образованиями значений показателей результативности, предусмотренных соглашениями о предоставлении субсидии, а для мероприятий, указанных в </w:t>
      </w:r>
      <w:hyperlink w:anchor="P22" w:history="1">
        <w:r w:rsidRPr="003643F6">
          <w:rPr>
            <w:rFonts w:ascii="Times New Roman" w:hAnsi="Times New Roman" w:cs="Times New Roman"/>
            <w:color w:val="0000FF"/>
            <w:sz w:val="28"/>
            <w:szCs w:val="28"/>
          </w:rPr>
          <w:t>подпункте 3.7</w:t>
        </w:r>
      </w:hyperlink>
      <w:r w:rsidRPr="003643F6">
        <w:rPr>
          <w:rFonts w:ascii="Times New Roman" w:hAnsi="Times New Roman" w:cs="Times New Roman"/>
          <w:sz w:val="28"/>
          <w:szCs w:val="28"/>
        </w:rPr>
        <w:t xml:space="preserve"> настоящего Порядка, и неиспользование муниципальными образованиями субсидии.</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 xml:space="preserve">18. </w:t>
      </w:r>
      <w:proofErr w:type="gramStart"/>
      <w:r w:rsidRPr="003643F6">
        <w:rPr>
          <w:rFonts w:ascii="Times New Roman" w:hAnsi="Times New Roman" w:cs="Times New Roman"/>
          <w:sz w:val="28"/>
          <w:szCs w:val="28"/>
        </w:rPr>
        <w:t xml:space="preserve">Применение мер ответственности к муниципальным образованиям в части мероприятий, указанных в </w:t>
      </w:r>
      <w:hyperlink w:anchor="P16" w:history="1">
        <w:r w:rsidRPr="003643F6">
          <w:rPr>
            <w:rFonts w:ascii="Times New Roman" w:hAnsi="Times New Roman" w:cs="Times New Roman"/>
            <w:color w:val="0000FF"/>
            <w:sz w:val="28"/>
            <w:szCs w:val="28"/>
          </w:rPr>
          <w:t>подпунктах 3.1</w:t>
        </w:r>
      </w:hyperlink>
      <w:r w:rsidRPr="003643F6">
        <w:rPr>
          <w:rFonts w:ascii="Times New Roman" w:hAnsi="Times New Roman" w:cs="Times New Roman"/>
          <w:sz w:val="28"/>
          <w:szCs w:val="28"/>
        </w:rPr>
        <w:t xml:space="preserve"> - </w:t>
      </w:r>
      <w:hyperlink w:anchor="P21" w:history="1">
        <w:r w:rsidRPr="003643F6">
          <w:rPr>
            <w:rFonts w:ascii="Times New Roman" w:hAnsi="Times New Roman" w:cs="Times New Roman"/>
            <w:color w:val="0000FF"/>
            <w:sz w:val="28"/>
            <w:szCs w:val="28"/>
          </w:rPr>
          <w:t>3.6</w:t>
        </w:r>
      </w:hyperlink>
      <w:r w:rsidRPr="003643F6">
        <w:rPr>
          <w:rFonts w:ascii="Times New Roman" w:hAnsi="Times New Roman" w:cs="Times New Roman"/>
          <w:sz w:val="28"/>
          <w:szCs w:val="28"/>
        </w:rPr>
        <w:t xml:space="preserve"> настоящего Порядка, осуществляется министерством в порядке, аналогичном порядку, предусмотренному </w:t>
      </w:r>
      <w:hyperlink r:id="rId33" w:history="1">
        <w:r w:rsidRPr="003643F6">
          <w:rPr>
            <w:rFonts w:ascii="Times New Roman" w:hAnsi="Times New Roman" w:cs="Times New Roman"/>
            <w:color w:val="0000FF"/>
            <w:sz w:val="28"/>
            <w:szCs w:val="28"/>
          </w:rPr>
          <w:t>пунктами 16</w:t>
        </w:r>
      </w:hyperlink>
      <w:r w:rsidRPr="003643F6">
        <w:rPr>
          <w:rFonts w:ascii="Times New Roman" w:hAnsi="Times New Roman" w:cs="Times New Roman"/>
          <w:sz w:val="28"/>
          <w:szCs w:val="28"/>
        </w:rPr>
        <w:t xml:space="preserve"> - </w:t>
      </w:r>
      <w:hyperlink r:id="rId34" w:history="1">
        <w:r w:rsidRPr="003643F6">
          <w:rPr>
            <w:rFonts w:ascii="Times New Roman" w:hAnsi="Times New Roman" w:cs="Times New Roman"/>
            <w:color w:val="0000FF"/>
            <w:sz w:val="28"/>
            <w:szCs w:val="28"/>
          </w:rPr>
          <w:t>19(1)</w:t>
        </w:r>
      </w:hyperlink>
      <w:r w:rsidRPr="003643F6">
        <w:rPr>
          <w:rFonts w:ascii="Times New Roman" w:hAnsi="Times New Roman" w:cs="Times New Roman"/>
          <w:sz w:val="28"/>
          <w:szCs w:val="28"/>
        </w:rP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30.09.2014 N 999 "О формировании, предоставлении и распределении субсидий из федерального бюджета бюджетам субъектов</w:t>
      </w:r>
      <w:proofErr w:type="gramEnd"/>
      <w:r w:rsidRPr="003643F6">
        <w:rPr>
          <w:rFonts w:ascii="Times New Roman" w:hAnsi="Times New Roman" w:cs="Times New Roman"/>
          <w:sz w:val="28"/>
          <w:szCs w:val="28"/>
        </w:rPr>
        <w:t xml:space="preserve"> Российской Федерации", и заключенным Соглашением.</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 xml:space="preserve">19. При </w:t>
      </w:r>
      <w:proofErr w:type="spellStart"/>
      <w:r w:rsidRPr="003643F6">
        <w:rPr>
          <w:rFonts w:ascii="Times New Roman" w:hAnsi="Times New Roman" w:cs="Times New Roman"/>
          <w:sz w:val="28"/>
          <w:szCs w:val="28"/>
        </w:rPr>
        <w:t>недостижении</w:t>
      </w:r>
      <w:proofErr w:type="spellEnd"/>
      <w:r w:rsidRPr="003643F6">
        <w:rPr>
          <w:rFonts w:ascii="Times New Roman" w:hAnsi="Times New Roman" w:cs="Times New Roman"/>
          <w:sz w:val="28"/>
          <w:szCs w:val="28"/>
        </w:rPr>
        <w:t xml:space="preserve"> муниципальными образованиями по состоянию на 31 декабря </w:t>
      </w:r>
      <w:proofErr w:type="gramStart"/>
      <w:r w:rsidRPr="003643F6">
        <w:rPr>
          <w:rFonts w:ascii="Times New Roman" w:hAnsi="Times New Roman" w:cs="Times New Roman"/>
          <w:sz w:val="28"/>
          <w:szCs w:val="28"/>
        </w:rPr>
        <w:t>года предоставления субсидий значений показателей</w:t>
      </w:r>
      <w:proofErr w:type="gramEnd"/>
      <w:r w:rsidRPr="003643F6">
        <w:rPr>
          <w:rFonts w:ascii="Times New Roman" w:hAnsi="Times New Roman" w:cs="Times New Roman"/>
          <w:sz w:val="28"/>
          <w:szCs w:val="28"/>
        </w:rPr>
        <w:t xml:space="preserve"> результативности, предусмотренных соглашениями о предоставлении субсидий, применение мер ответственности к муниципальным образованиям в части мероприятий, указанных в </w:t>
      </w:r>
      <w:hyperlink w:anchor="P22" w:history="1">
        <w:r w:rsidRPr="003643F6">
          <w:rPr>
            <w:rFonts w:ascii="Times New Roman" w:hAnsi="Times New Roman" w:cs="Times New Roman"/>
            <w:color w:val="0000FF"/>
            <w:sz w:val="28"/>
            <w:szCs w:val="28"/>
          </w:rPr>
          <w:t>подпункте 3.7</w:t>
        </w:r>
      </w:hyperlink>
      <w:r w:rsidRPr="003643F6">
        <w:rPr>
          <w:rFonts w:ascii="Times New Roman" w:hAnsi="Times New Roman" w:cs="Times New Roman"/>
          <w:sz w:val="28"/>
          <w:szCs w:val="28"/>
        </w:rPr>
        <w:t xml:space="preserve"> настоящего Порядка, осуществляется в следующем порядке:</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 xml:space="preserve">19.1. </w:t>
      </w:r>
      <w:proofErr w:type="gramStart"/>
      <w:r w:rsidRPr="003643F6">
        <w:rPr>
          <w:rFonts w:ascii="Times New Roman" w:hAnsi="Times New Roman" w:cs="Times New Roman"/>
          <w:sz w:val="28"/>
          <w:szCs w:val="28"/>
        </w:rPr>
        <w:t xml:space="preserve">В случае установления фактов </w:t>
      </w:r>
      <w:proofErr w:type="spellStart"/>
      <w:r w:rsidRPr="003643F6">
        <w:rPr>
          <w:rFonts w:ascii="Times New Roman" w:hAnsi="Times New Roman" w:cs="Times New Roman"/>
          <w:sz w:val="28"/>
          <w:szCs w:val="28"/>
        </w:rPr>
        <w:t>недостижения</w:t>
      </w:r>
      <w:proofErr w:type="spellEnd"/>
      <w:r w:rsidRPr="003643F6">
        <w:rPr>
          <w:rFonts w:ascii="Times New Roman" w:hAnsi="Times New Roman" w:cs="Times New Roman"/>
          <w:sz w:val="28"/>
          <w:szCs w:val="28"/>
        </w:rPr>
        <w:t xml:space="preserve"> значений показателей результативности на основании отчетов и сведений, представляемых муниципальными образованиями, министерство в срок до 1 апреля текущего финансового года направляет администрациям муниципальных образований согласованные с министерством финансов Кировской области требования о возврате средств местных бюджетов в доход областного бюджета в срок до 20 апреля текущего финансового года.</w:t>
      </w:r>
      <w:proofErr w:type="gramEnd"/>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Министерство до 1 мая текущего финансового года представляет в министерство финансов Кировской области информацию о возврате (</w:t>
      </w:r>
      <w:proofErr w:type="spellStart"/>
      <w:r w:rsidRPr="003643F6">
        <w:rPr>
          <w:rFonts w:ascii="Times New Roman" w:hAnsi="Times New Roman" w:cs="Times New Roman"/>
          <w:sz w:val="28"/>
          <w:szCs w:val="28"/>
        </w:rPr>
        <w:t>невозврате</w:t>
      </w:r>
      <w:proofErr w:type="spellEnd"/>
      <w:r w:rsidRPr="003643F6">
        <w:rPr>
          <w:rFonts w:ascii="Times New Roman" w:hAnsi="Times New Roman" w:cs="Times New Roman"/>
          <w:sz w:val="28"/>
          <w:szCs w:val="28"/>
        </w:rPr>
        <w:t>) муниципальными образованиями средств местных бюджетов в доход областного бюджета в установленный срок.</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 xml:space="preserve">19.2. </w:t>
      </w:r>
      <w:proofErr w:type="gramStart"/>
      <w:r w:rsidRPr="003643F6">
        <w:rPr>
          <w:rFonts w:ascii="Times New Roman" w:hAnsi="Times New Roman" w:cs="Times New Roman"/>
          <w:sz w:val="28"/>
          <w:szCs w:val="28"/>
        </w:rPr>
        <w:t xml:space="preserve">В случае установления фактов </w:t>
      </w:r>
      <w:proofErr w:type="spellStart"/>
      <w:r w:rsidRPr="003643F6">
        <w:rPr>
          <w:rFonts w:ascii="Times New Roman" w:hAnsi="Times New Roman" w:cs="Times New Roman"/>
          <w:sz w:val="28"/>
          <w:szCs w:val="28"/>
        </w:rPr>
        <w:t>недостижения</w:t>
      </w:r>
      <w:proofErr w:type="spellEnd"/>
      <w:r w:rsidRPr="003643F6">
        <w:rPr>
          <w:rFonts w:ascii="Times New Roman" w:hAnsi="Times New Roman" w:cs="Times New Roman"/>
          <w:sz w:val="28"/>
          <w:szCs w:val="28"/>
        </w:rPr>
        <w:t xml:space="preserve"> значений показателей результативности по результатам осуществления государственного финансового контроля министерство финансов Кировской области </w:t>
      </w:r>
      <w:r w:rsidRPr="003643F6">
        <w:rPr>
          <w:rFonts w:ascii="Times New Roman" w:hAnsi="Times New Roman" w:cs="Times New Roman"/>
          <w:sz w:val="28"/>
          <w:szCs w:val="28"/>
        </w:rPr>
        <w:lastRenderedPageBreak/>
        <w:t>направляет администрациям муниципальных образований требования о возврате средств местных бюджетов в доход областного бюджета в указанные в данных требованиях сроки.</w:t>
      </w:r>
      <w:proofErr w:type="gramEnd"/>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 xml:space="preserve">19.3. Объем средств, подлежащий возврату из местного бюджета i-го муниципального образования в доход областного бюджета </w:t>
      </w:r>
      <w:r w:rsidRPr="003643F6">
        <w:rPr>
          <w:rFonts w:ascii="Times New Roman" w:hAnsi="Times New Roman" w:cs="Times New Roman"/>
          <w:position w:val="-11"/>
          <w:sz w:val="28"/>
          <w:szCs w:val="28"/>
        </w:rPr>
        <w:pict>
          <v:shape id="_x0000_i1092" style="width:26.25pt;height:22.5pt" coordsize="" o:spt="100" adj="0,,0" path="" filled="f" stroked="f">
            <v:stroke joinstyle="miter"/>
            <v:imagedata r:id="rId35" o:title="base_23792_181380_32778"/>
            <v:formulas/>
            <v:path o:connecttype="segments"/>
          </v:shape>
        </w:pict>
      </w:r>
      <w:r w:rsidRPr="003643F6">
        <w:rPr>
          <w:rFonts w:ascii="Times New Roman" w:hAnsi="Times New Roman" w:cs="Times New Roman"/>
          <w:sz w:val="28"/>
          <w:szCs w:val="28"/>
        </w:rPr>
        <w:t>, рассчитывается по формуле:</w:t>
      </w:r>
    </w:p>
    <w:p w:rsidR="003643F6" w:rsidRPr="003643F6" w:rsidRDefault="003643F6">
      <w:pPr>
        <w:pStyle w:val="ConsPlusNormal"/>
        <w:jc w:val="both"/>
        <w:rPr>
          <w:rFonts w:ascii="Times New Roman" w:hAnsi="Times New Roman" w:cs="Times New Roman"/>
          <w:sz w:val="28"/>
          <w:szCs w:val="28"/>
        </w:rPr>
      </w:pPr>
    </w:p>
    <w:p w:rsidR="003643F6" w:rsidRPr="003643F6" w:rsidRDefault="003643F6">
      <w:pPr>
        <w:pStyle w:val="ConsPlusNormal"/>
        <w:jc w:val="center"/>
        <w:rPr>
          <w:rFonts w:ascii="Times New Roman" w:hAnsi="Times New Roman" w:cs="Times New Roman"/>
          <w:sz w:val="28"/>
          <w:szCs w:val="28"/>
        </w:rPr>
      </w:pPr>
      <w:r w:rsidRPr="003643F6">
        <w:rPr>
          <w:rFonts w:ascii="Times New Roman" w:hAnsi="Times New Roman" w:cs="Times New Roman"/>
          <w:position w:val="-48"/>
          <w:sz w:val="28"/>
          <w:szCs w:val="28"/>
        </w:rPr>
        <w:pict>
          <v:shape id="_x0000_i1093" style="width:161.25pt;height:59.25pt" coordsize="" o:spt="100" adj="0,,0" path="" filled="f" stroked="f">
            <v:stroke joinstyle="miter"/>
            <v:imagedata r:id="rId36" o:title="base_23792_181380_32779"/>
            <v:formulas/>
            <v:path o:connecttype="segments"/>
          </v:shape>
        </w:pict>
      </w:r>
    </w:p>
    <w:p w:rsidR="003643F6" w:rsidRPr="003643F6" w:rsidRDefault="003643F6">
      <w:pPr>
        <w:pStyle w:val="ConsPlusNormal"/>
        <w:jc w:val="both"/>
        <w:rPr>
          <w:rFonts w:ascii="Times New Roman" w:hAnsi="Times New Roman" w:cs="Times New Roman"/>
          <w:sz w:val="28"/>
          <w:szCs w:val="28"/>
        </w:rPr>
      </w:pPr>
    </w:p>
    <w:p w:rsidR="003643F6" w:rsidRPr="003643F6" w:rsidRDefault="003643F6">
      <w:pPr>
        <w:pStyle w:val="ConsPlusNormal"/>
        <w:ind w:firstLine="540"/>
        <w:jc w:val="both"/>
        <w:rPr>
          <w:rFonts w:ascii="Times New Roman" w:hAnsi="Times New Roman" w:cs="Times New Roman"/>
          <w:sz w:val="28"/>
          <w:szCs w:val="28"/>
        </w:rPr>
      </w:pPr>
      <w:r w:rsidRPr="003643F6">
        <w:rPr>
          <w:rFonts w:ascii="Times New Roman" w:hAnsi="Times New Roman" w:cs="Times New Roman"/>
          <w:position w:val="-11"/>
          <w:sz w:val="28"/>
          <w:szCs w:val="28"/>
        </w:rPr>
        <w:pict>
          <v:shape id="_x0000_i1094" style="width:17.25pt;height:22.5pt" coordsize="" o:spt="100" adj="0,,0" path="" filled="f" stroked="f">
            <v:stroke joinstyle="miter"/>
            <v:imagedata r:id="rId37" o:title="base_23792_181380_32780"/>
            <v:formulas/>
            <v:path o:connecttype="segments"/>
          </v:shape>
        </w:pict>
      </w:r>
      <w:r w:rsidRPr="003643F6">
        <w:rPr>
          <w:rFonts w:ascii="Times New Roman" w:hAnsi="Times New Roman" w:cs="Times New Roman"/>
          <w:sz w:val="28"/>
          <w:szCs w:val="28"/>
        </w:rPr>
        <w:t xml:space="preserve"> - объем субсидии, перечисленной местному бюджету в году предоставления субсидии, без учета размера остатка субсидии, не использованного по состоянию на 1 января года, следующего за годом предоставления субсидии, потребность в котором не подтверждена министерством;</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position w:val="-11"/>
          <w:sz w:val="28"/>
          <w:szCs w:val="28"/>
        </w:rPr>
        <w:pict>
          <v:shape id="_x0000_i1095" style="width:19.5pt;height:22.5pt" coordsize="" o:spt="100" adj="0,,0" path="" filled="f" stroked="f">
            <v:stroke joinstyle="miter"/>
            <v:imagedata r:id="rId38" o:title="base_23792_181380_32781"/>
            <v:formulas/>
            <v:path o:connecttype="segments"/>
          </v:shape>
        </w:pict>
      </w:r>
      <w:r w:rsidRPr="003643F6">
        <w:rPr>
          <w:rFonts w:ascii="Times New Roman" w:hAnsi="Times New Roman" w:cs="Times New Roman"/>
          <w:sz w:val="28"/>
          <w:szCs w:val="28"/>
        </w:rPr>
        <w:t xml:space="preserve"> - фактическое значение соответствующего показателя результативности;</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position w:val="-11"/>
          <w:sz w:val="28"/>
          <w:szCs w:val="28"/>
        </w:rPr>
        <w:pict>
          <v:shape id="_x0000_i1096" style="width:23.25pt;height:22.5pt" coordsize="" o:spt="100" adj="0,,0" path="" filled="f" stroked="f">
            <v:stroke joinstyle="miter"/>
            <v:imagedata r:id="rId39" o:title="base_23792_181380_32782"/>
            <v:formulas/>
            <v:path o:connecttype="segments"/>
          </v:shape>
        </w:pict>
      </w:r>
      <w:r w:rsidRPr="003643F6">
        <w:rPr>
          <w:rFonts w:ascii="Times New Roman" w:hAnsi="Times New Roman" w:cs="Times New Roman"/>
          <w:sz w:val="28"/>
          <w:szCs w:val="28"/>
        </w:rPr>
        <w:t xml:space="preserve"> - значение соответствующего показателя результативности, предусмотренного соглашением о предоставлении субсидии;</w:t>
      </w:r>
    </w:p>
    <w:p w:rsidR="003643F6" w:rsidRPr="003643F6" w:rsidRDefault="003643F6">
      <w:pPr>
        <w:pStyle w:val="ConsPlusNormal"/>
        <w:spacing w:before="220"/>
        <w:ind w:firstLine="540"/>
        <w:jc w:val="both"/>
        <w:rPr>
          <w:rFonts w:ascii="Times New Roman" w:hAnsi="Times New Roman" w:cs="Times New Roman"/>
          <w:sz w:val="28"/>
          <w:szCs w:val="28"/>
        </w:rPr>
      </w:pPr>
      <w:proofErr w:type="spellStart"/>
      <w:r w:rsidRPr="003643F6">
        <w:rPr>
          <w:rFonts w:ascii="Times New Roman" w:hAnsi="Times New Roman" w:cs="Times New Roman"/>
          <w:sz w:val="28"/>
          <w:szCs w:val="28"/>
        </w:rPr>
        <w:t>n</w:t>
      </w:r>
      <w:proofErr w:type="spellEnd"/>
      <w:r w:rsidRPr="003643F6">
        <w:rPr>
          <w:rFonts w:ascii="Times New Roman" w:hAnsi="Times New Roman" w:cs="Times New Roman"/>
          <w:sz w:val="28"/>
          <w:szCs w:val="28"/>
        </w:rPr>
        <w:t xml:space="preserve"> - количество показателей результативности, предусмотренных соглашением о предоставлении субсидии.</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19.4. Если получателями субсидий в порядке и на основании документов, установленных муниципальными контрактами (договорами), в целях софинансирования которых предоставляется субсидия, работы (услуги), не соответствующие условиям таких муниципальных контрактов (договоров), не приняты, то установленные настоящим Порядком меры ответственности не применяются.</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19.5. Если муниципальными образованиями средства местных бюджетов в доход областного бюджета не возвращены, министерство финансов Кировской области приостанавливает предоставление межбюджетных трансфертов из областного бюджета (за исключением субвенций) до исполнения муниципальными образованиями требований о возврате средств местных бюджетов в доход областного бюджета.</w:t>
      </w:r>
    </w:p>
    <w:p w:rsidR="003643F6" w:rsidRPr="003643F6" w:rsidRDefault="003643F6">
      <w:pPr>
        <w:pStyle w:val="ConsPlusNormal"/>
        <w:spacing w:before="220"/>
        <w:ind w:firstLine="540"/>
        <w:jc w:val="both"/>
        <w:rPr>
          <w:rFonts w:ascii="Times New Roman" w:hAnsi="Times New Roman" w:cs="Times New Roman"/>
          <w:sz w:val="28"/>
          <w:szCs w:val="28"/>
        </w:rPr>
      </w:pPr>
      <w:r w:rsidRPr="003643F6">
        <w:rPr>
          <w:rFonts w:ascii="Times New Roman" w:hAnsi="Times New Roman" w:cs="Times New Roman"/>
          <w:sz w:val="28"/>
          <w:szCs w:val="28"/>
        </w:rPr>
        <w:t xml:space="preserve">19.6. </w:t>
      </w:r>
      <w:proofErr w:type="gramStart"/>
      <w:r w:rsidRPr="003643F6">
        <w:rPr>
          <w:rFonts w:ascii="Times New Roman" w:hAnsi="Times New Roman" w:cs="Times New Roman"/>
          <w:sz w:val="28"/>
          <w:szCs w:val="28"/>
        </w:rPr>
        <w:t xml:space="preserve">В случае если муниципальными образованиями по состоянию на 31 декабря года предоставления субсидий субсидии не использованы в размере, установленном законом области об областном бюджете или </w:t>
      </w:r>
      <w:r w:rsidRPr="003643F6">
        <w:rPr>
          <w:rFonts w:ascii="Times New Roman" w:hAnsi="Times New Roman" w:cs="Times New Roman"/>
          <w:sz w:val="28"/>
          <w:szCs w:val="28"/>
        </w:rPr>
        <w:lastRenderedPageBreak/>
        <w:t>постановлениями Правительства Кировской области, министерство в срок до 1 февраля текущего финансового года направляет главам администраций муниципальных образований уведомления о необходимости применения меры дисциплинарной ответственности в соответствии с законодательством Российской Федерации в отношении должностных лиц</w:t>
      </w:r>
      <w:proofErr w:type="gramEnd"/>
      <w:r w:rsidRPr="003643F6">
        <w:rPr>
          <w:rFonts w:ascii="Times New Roman" w:hAnsi="Times New Roman" w:cs="Times New Roman"/>
          <w:sz w:val="28"/>
          <w:szCs w:val="28"/>
        </w:rPr>
        <w:t>, чьи действия (бездействие) привели к неиспользованию субсидий.</w:t>
      </w:r>
    </w:p>
    <w:p w:rsidR="006F3585" w:rsidRPr="003643F6" w:rsidRDefault="003643F6" w:rsidP="003643F6">
      <w:pPr>
        <w:pStyle w:val="ConsPlusNormal"/>
        <w:jc w:val="both"/>
        <w:rPr>
          <w:rFonts w:ascii="Times New Roman" w:hAnsi="Times New Roman" w:cs="Times New Roman"/>
          <w:sz w:val="28"/>
          <w:szCs w:val="28"/>
        </w:rPr>
      </w:pPr>
      <w:r w:rsidRPr="003643F6">
        <w:rPr>
          <w:rFonts w:ascii="Times New Roman" w:hAnsi="Times New Roman" w:cs="Times New Roman"/>
          <w:sz w:val="28"/>
          <w:szCs w:val="28"/>
        </w:rPr>
        <w:t xml:space="preserve">(п. 19 в ред. </w:t>
      </w:r>
      <w:hyperlink r:id="rId40" w:history="1">
        <w:r w:rsidRPr="003643F6">
          <w:rPr>
            <w:rFonts w:ascii="Times New Roman" w:hAnsi="Times New Roman" w:cs="Times New Roman"/>
            <w:color w:val="0000FF"/>
            <w:sz w:val="28"/>
            <w:szCs w:val="28"/>
          </w:rPr>
          <w:t>постановления</w:t>
        </w:r>
      </w:hyperlink>
      <w:r w:rsidRPr="003643F6">
        <w:rPr>
          <w:rFonts w:ascii="Times New Roman" w:hAnsi="Times New Roman" w:cs="Times New Roman"/>
          <w:sz w:val="28"/>
          <w:szCs w:val="28"/>
        </w:rPr>
        <w:t xml:space="preserve"> Правительства Кировской области от 16.09.2021 N 483-П)</w:t>
      </w:r>
    </w:p>
    <w:sectPr w:rsidR="006F3585" w:rsidRPr="003643F6" w:rsidSect="003643F6">
      <w:headerReference w:type="default" r:id="rId41"/>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43F6" w:rsidRDefault="003643F6" w:rsidP="003643F6">
      <w:pPr>
        <w:spacing w:after="0" w:line="240" w:lineRule="auto"/>
      </w:pPr>
      <w:r>
        <w:separator/>
      </w:r>
    </w:p>
  </w:endnote>
  <w:endnote w:type="continuationSeparator" w:id="0">
    <w:p w:rsidR="003643F6" w:rsidRDefault="003643F6" w:rsidP="003643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00000000" w:usb2="00000000"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43F6" w:rsidRDefault="003643F6" w:rsidP="003643F6">
      <w:pPr>
        <w:spacing w:after="0" w:line="240" w:lineRule="auto"/>
      </w:pPr>
      <w:r>
        <w:separator/>
      </w:r>
    </w:p>
  </w:footnote>
  <w:footnote w:type="continuationSeparator" w:id="0">
    <w:p w:rsidR="003643F6" w:rsidRDefault="003643F6" w:rsidP="003643F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0089283"/>
      <w:docPartObj>
        <w:docPartGallery w:val="Page Numbers (Top of Page)"/>
        <w:docPartUnique/>
      </w:docPartObj>
    </w:sdtPr>
    <w:sdtContent>
      <w:p w:rsidR="003643F6" w:rsidRDefault="003643F6">
        <w:pPr>
          <w:pStyle w:val="a3"/>
          <w:jc w:val="center"/>
        </w:pPr>
        <w:fldSimple w:instr=" PAGE   \* MERGEFORMAT ">
          <w:r>
            <w:rPr>
              <w:noProof/>
            </w:rPr>
            <w:t>2</w:t>
          </w:r>
        </w:fldSimple>
      </w:p>
    </w:sdtContent>
  </w:sdt>
  <w:p w:rsidR="003643F6" w:rsidRDefault="003643F6">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3643F6"/>
    <w:rsid w:val="003643F6"/>
    <w:rsid w:val="006F35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358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643F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643F6"/>
    <w:pPr>
      <w:widowControl w:val="0"/>
      <w:autoSpaceDE w:val="0"/>
      <w:autoSpaceDN w:val="0"/>
      <w:spacing w:after="0" w:line="240" w:lineRule="auto"/>
    </w:pPr>
    <w:rPr>
      <w:rFonts w:ascii="Calibri" w:eastAsia="Times New Roman" w:hAnsi="Calibri" w:cs="Calibri"/>
      <w:b/>
      <w:szCs w:val="20"/>
      <w:lang w:eastAsia="ru-RU"/>
    </w:rPr>
  </w:style>
  <w:style w:type="paragraph" w:styleId="a3">
    <w:name w:val="header"/>
    <w:basedOn w:val="a"/>
    <w:link w:val="a4"/>
    <w:uiPriority w:val="99"/>
    <w:unhideWhenUsed/>
    <w:rsid w:val="003643F6"/>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3643F6"/>
  </w:style>
  <w:style w:type="paragraph" w:styleId="a5">
    <w:name w:val="footer"/>
    <w:basedOn w:val="a"/>
    <w:link w:val="a6"/>
    <w:uiPriority w:val="99"/>
    <w:unhideWhenUsed/>
    <w:rsid w:val="003643F6"/>
    <w:pPr>
      <w:tabs>
        <w:tab w:val="center" w:pos="4677"/>
        <w:tab w:val="right" w:pos="9355"/>
      </w:tabs>
      <w:spacing w:after="0" w:line="240" w:lineRule="auto"/>
    </w:pPr>
  </w:style>
  <w:style w:type="character" w:customStyle="1" w:styleId="a6">
    <w:name w:val="Нижний колонтитул Знак"/>
    <w:basedOn w:val="a0"/>
    <w:link w:val="a5"/>
    <w:uiPriority w:val="99"/>
    <w:rsid w:val="003643F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D26BBEDFDA7CADEBC9C1E4098521F7A3684B84490D8959A87939AFD49F58F336EF9513613A39ACDD4E610A68867FAAF884E42240554E714CB1D8DE9t7OAM" TargetMode="External"/><Relationship Id="rId13" Type="http://schemas.openxmlformats.org/officeDocument/2006/relationships/hyperlink" Target="consultantplus://offline/ref=AD26BBEDFDA7CADEBC9C1E4098521F7A3684B84490D8959A87939AFD49F58F336EF9513613A39ACDD4E613AD8567FAAF884E42240554E714CB1D8DE9t7OAM" TargetMode="External"/><Relationship Id="rId18" Type="http://schemas.openxmlformats.org/officeDocument/2006/relationships/image" Target="media/image2.wmf"/><Relationship Id="rId26" Type="http://schemas.openxmlformats.org/officeDocument/2006/relationships/hyperlink" Target="consultantplus://offline/ref=AD26BBEDFDA7CADEBC9C004D8E3E43733587EE4093D999CFD3C69CAA16A589662EB9576357EF9FC780B754FB8D6CAAE0CC1951260148tEO5M" TargetMode="External"/><Relationship Id="rId39" Type="http://schemas.openxmlformats.org/officeDocument/2006/relationships/image" Target="media/image8.wmf"/><Relationship Id="rId3" Type="http://schemas.openxmlformats.org/officeDocument/2006/relationships/webSettings" Target="webSettings.xml"/><Relationship Id="rId21" Type="http://schemas.openxmlformats.org/officeDocument/2006/relationships/hyperlink" Target="consultantplus://offline/ref=AD26BBEDFDA7CADEBC9C1E4098521F7A3684B84490D7939B8F979AFD49F58F336EF9513613A39ACDD4E611AF8667FAAF884E42240554E714CB1D8DE9t7OAM" TargetMode="External"/><Relationship Id="rId34" Type="http://schemas.openxmlformats.org/officeDocument/2006/relationships/hyperlink" Target="consultantplus://offline/ref=AD26BBEDFDA7CADEBC9C004D8E3E4373328FE04890DF99CFD3C69CAA16A589662EB9576058E69C9885A245A38068B0FECE054D2403t4O8M" TargetMode="External"/><Relationship Id="rId42" Type="http://schemas.openxmlformats.org/officeDocument/2006/relationships/fontTable" Target="fontTable.xml"/><Relationship Id="rId7" Type="http://schemas.openxmlformats.org/officeDocument/2006/relationships/hyperlink" Target="consultantplus://offline/ref=AD26BBEDFDA7CADEBC9C1E4098521F7A3684B84490D8909989979AFD49F58F336EF9513613A39ACDD4E610AB8967FAAF884E42240554E714CB1D8DE9t7OAM" TargetMode="External"/><Relationship Id="rId12" Type="http://schemas.openxmlformats.org/officeDocument/2006/relationships/hyperlink" Target="consultantplus://offline/ref=AD26BBEDFDA7CADEBC9C1E4098521F7A3684B84490D7939B8F979AFD49F58F336EF9513613A39ACDD4E610A68567FAAF884E42240554E714CB1D8DE9t7OAM" TargetMode="External"/><Relationship Id="rId17" Type="http://schemas.openxmlformats.org/officeDocument/2006/relationships/image" Target="media/image1.wmf"/><Relationship Id="rId25" Type="http://schemas.openxmlformats.org/officeDocument/2006/relationships/hyperlink" Target="consultantplus://offline/ref=AD26BBEDFDA7CADEBC9C004D8E3E43733587EE4093D999CFD3C69CAA16A589662EB9576058E29C9885A245A38068B0FECE054D2403t4O8M" TargetMode="External"/><Relationship Id="rId33" Type="http://schemas.openxmlformats.org/officeDocument/2006/relationships/hyperlink" Target="consultantplus://offline/ref=AD26BBEDFDA7CADEBC9C004D8E3E4373328FE04890DF99CFD3C69CAA16A589662EB9576056EE9C9885A245A38068B0FECE054D2403t4O8M" TargetMode="External"/><Relationship Id="rId38" Type="http://schemas.openxmlformats.org/officeDocument/2006/relationships/image" Target="media/image7.wmf"/><Relationship Id="rId2" Type="http://schemas.openxmlformats.org/officeDocument/2006/relationships/settings" Target="settings.xml"/><Relationship Id="rId16" Type="http://schemas.openxmlformats.org/officeDocument/2006/relationships/hyperlink" Target="consultantplus://offline/ref=AD26BBEDFDA7CADEBC9C1E4098521F7A3684B84490D7939B8F979AFD49F58F336EF9513613A39ACDD4E611AE8367FAAF884E42240554E714CB1D8DE9t7OAM" TargetMode="External"/><Relationship Id="rId20" Type="http://schemas.openxmlformats.org/officeDocument/2006/relationships/hyperlink" Target="consultantplus://offline/ref=AD26BBEDFDA7CADEBC9C1E4098521F7A3684B84490D7939B8F979AFD49F58F336EF9513613A39ACDD4E611AF8167FAAF884E42240554E714CB1D8DE9t7OAM" TargetMode="External"/><Relationship Id="rId29" Type="http://schemas.openxmlformats.org/officeDocument/2006/relationships/hyperlink" Target="consultantplus://offline/ref=AD26BBEDFDA7CADEBC9C004D8E3E43733587EE4093D999CFD3C69CAA16A589662EB9576353E394C780B754FB8D6CAAE0CC1951260148tEO5M" TargetMode="External"/><Relationship Id="rId41"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consultantplus://offline/ref=AD26BBEDFDA7CADEBC9C1E4098521F7A3684B84490D99B9A89959AFD49F58F336EF9513613A39ACDD4E611AF8967FAAF884E42240554E714CB1D8DE9t7OAM" TargetMode="External"/><Relationship Id="rId11" Type="http://schemas.openxmlformats.org/officeDocument/2006/relationships/hyperlink" Target="consultantplus://offline/ref=AD26BBEDFDA7CADEBC9C1E4098521F7A3684B84490D7939B8F979AFD49F58F336EF9513613A39ACDD4E610A68367FAAF884E42240554E714CB1D8DE9t7OAM" TargetMode="External"/><Relationship Id="rId24" Type="http://schemas.openxmlformats.org/officeDocument/2006/relationships/hyperlink" Target="consultantplus://offline/ref=AD26BBEDFDA7CADEBC9C1E4098521F7A3684B84490D8959A87939AFD49F58F336EF9513613A39ACDD4E613AD8967FAAF884E42240554E714CB1D8DE9t7OAM" TargetMode="External"/><Relationship Id="rId32" Type="http://schemas.openxmlformats.org/officeDocument/2006/relationships/hyperlink" Target="consultantplus://offline/ref=AD26BBEDFDA7CADEBC9C1E4098521F7A3684B84490D8909989979AFD49F58F336EF9513613A39ACDD4E610AB8967FAAF884E42240554E714CB1D8DE9t7OAM" TargetMode="External"/><Relationship Id="rId37" Type="http://schemas.openxmlformats.org/officeDocument/2006/relationships/image" Target="media/image6.wmf"/><Relationship Id="rId40" Type="http://schemas.openxmlformats.org/officeDocument/2006/relationships/hyperlink" Target="consultantplus://offline/ref=AD26BBEDFDA7CADEBC9C1E4098521F7A3684B84490D8959A87939AFD49F58F336EF9513613A39ACDD4E613AB8367FAAF884E42240554E714CB1D8DE9t7OAM" TargetMode="External"/><Relationship Id="rId5" Type="http://schemas.openxmlformats.org/officeDocument/2006/relationships/endnotes" Target="endnotes.xml"/><Relationship Id="rId15" Type="http://schemas.openxmlformats.org/officeDocument/2006/relationships/hyperlink" Target="consultantplus://offline/ref=AD26BBEDFDA7CADEBC9C1E4098521F7A3684B84490D7939B8F979AFD49F58F336EF9513613A39ACDD4E610A78567FAAF884E42240554E714CB1D8DE9t7OAM" TargetMode="External"/><Relationship Id="rId23" Type="http://schemas.openxmlformats.org/officeDocument/2006/relationships/hyperlink" Target="consultantplus://offline/ref=AD26BBEDFDA7CADEBC9C1E4098521F7A3684B84490D7939B8F979AFD49F58F336EF9513613A39ACDD4E611AF8867FAAF884E42240554E714CB1D8DE9t7OAM" TargetMode="External"/><Relationship Id="rId28" Type="http://schemas.openxmlformats.org/officeDocument/2006/relationships/hyperlink" Target="consultantplus://offline/ref=AD26BBEDFDA7CADEBC9C004D8E3E43733587EE4093D999CFD3C69CAA16A589662EB9576359EE92C780B754FB8D6CAAE0CC1951260148tEO5M" TargetMode="External"/><Relationship Id="rId36" Type="http://schemas.openxmlformats.org/officeDocument/2006/relationships/image" Target="media/image5.wmf"/><Relationship Id="rId10" Type="http://schemas.openxmlformats.org/officeDocument/2006/relationships/hyperlink" Target="consultantplus://offline/ref=AD26BBEDFDA7CADEBC9C1E4098521F7A3684B84490D8959A87939AFD49F58F336EF9513613A39ACDD4E613AD8267FAAF884E42240554E714CB1D8DE9t7OAM" TargetMode="External"/><Relationship Id="rId19" Type="http://schemas.openxmlformats.org/officeDocument/2006/relationships/image" Target="media/image3.wmf"/><Relationship Id="rId31" Type="http://schemas.openxmlformats.org/officeDocument/2006/relationships/hyperlink" Target="consultantplus://offline/ref=AD26BBEDFDA7CADEBC9C1E4098521F7A3684B84490D7939B8F979AFD49F58F336EF9513613A39ACDD4E611AF8967FAAF884E42240554E714CB1D8DE9t7OAM" TargetMode="External"/><Relationship Id="rId4" Type="http://schemas.openxmlformats.org/officeDocument/2006/relationships/footnotes" Target="footnotes.xml"/><Relationship Id="rId9" Type="http://schemas.openxmlformats.org/officeDocument/2006/relationships/hyperlink" Target="consultantplus://offline/ref=AD26BBEDFDA7CADEBC9C1E4098521F7A3684B84490D7939B8F979AFD49F58F336EF9513613A39ACDD4E610A68267FAAF884E42240554E714CB1D8DE9t7OAM" TargetMode="External"/><Relationship Id="rId14" Type="http://schemas.openxmlformats.org/officeDocument/2006/relationships/hyperlink" Target="consultantplus://offline/ref=AD26BBEDFDA7CADEBC9C1E4098521F7A3684B84490D8959A87939AFD49F58F336EF9513613A39ACDD4E613AD8767FAAF884E42240554E714CB1D8DE9t7OAM" TargetMode="External"/><Relationship Id="rId22" Type="http://schemas.openxmlformats.org/officeDocument/2006/relationships/hyperlink" Target="consultantplus://offline/ref=AD26BBEDFDA7CADEBC9C1E4098521F7A3684B84490D7939B8F979AFD49F58F336EF9513613A39ACDD4E611AF8767FAAF884E42240554E714CB1D8DE9t7OAM" TargetMode="External"/><Relationship Id="rId27" Type="http://schemas.openxmlformats.org/officeDocument/2006/relationships/hyperlink" Target="consultantplus://offline/ref=AD26BBEDFDA7CADEBC9C004D8E3E43733587EE4093D999CFD3C69CAA16A589662EB9576357EF9EC780B754FB8D6CAAE0CC1951260148tEO5M" TargetMode="External"/><Relationship Id="rId30" Type="http://schemas.openxmlformats.org/officeDocument/2006/relationships/hyperlink" Target="consultantplus://offline/ref=AD26BBEDFDA7CADEBC9C004D8E3E43733587EE4093D999CFD3C69CAA16A589662EB9576350E695CBD2ED44FFC439A3FEC8054F261F48E714tDO7M" TargetMode="External"/><Relationship Id="rId35" Type="http://schemas.openxmlformats.org/officeDocument/2006/relationships/image" Target="media/image4.wmf"/><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24</Pages>
  <Words>7727</Words>
  <Characters>44049</Characters>
  <Application>Microsoft Office Word</Application>
  <DocSecurity>0</DocSecurity>
  <Lines>367</Lines>
  <Paragraphs>103</Paragraphs>
  <ScaleCrop>false</ScaleCrop>
  <Company/>
  <LinksUpToDate>false</LinksUpToDate>
  <CharactersWithSpaces>51673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isakova</dc:creator>
  <cp:lastModifiedBy>isakova</cp:lastModifiedBy>
  <cp:revision>1</cp:revision>
  <dcterms:created xsi:type="dcterms:W3CDTF">2022-02-04T12:14:00Z</dcterms:created>
  <dcterms:modified xsi:type="dcterms:W3CDTF">2022-02-04T12:19:00Z</dcterms:modified>
</cp:coreProperties>
</file>